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890" w:rsidRPr="003C077F" w:rsidRDefault="003C077F" w:rsidP="00883890">
      <w:pPr>
        <w:rPr>
          <w:b/>
          <w:noProof/>
          <w:color w:val="002060"/>
          <w:sz w:val="22"/>
          <w:szCs w:val="22"/>
        </w:rPr>
      </w:pPr>
      <w:r w:rsidRPr="003C077F">
        <w:rPr>
          <w:b/>
          <w:noProof/>
          <w:color w:val="00206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6AE3003" wp14:editId="2374CB8B">
            <wp:simplePos x="0" y="0"/>
            <wp:positionH relativeFrom="column">
              <wp:posOffset>2720340</wp:posOffset>
            </wp:positionH>
            <wp:positionV relativeFrom="paragraph">
              <wp:posOffset>3810</wp:posOffset>
            </wp:positionV>
            <wp:extent cx="461010" cy="57277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3890" w:rsidRPr="003C077F">
        <w:rPr>
          <w:b/>
          <w:noProof/>
          <w:color w:val="002060"/>
          <w:sz w:val="22"/>
          <w:szCs w:val="22"/>
        </w:rPr>
        <w:t xml:space="preserve">                                                                         </w:t>
      </w:r>
    </w:p>
    <w:p w:rsidR="00883890" w:rsidRPr="003C077F" w:rsidRDefault="00883890" w:rsidP="003C077F">
      <w:pPr>
        <w:jc w:val="center"/>
        <w:rPr>
          <w:b/>
          <w:color w:val="002060"/>
        </w:rPr>
      </w:pPr>
      <w:r w:rsidRPr="003C077F">
        <w:rPr>
          <w:b/>
          <w:color w:val="002060"/>
        </w:rPr>
        <w:t>РОССИЙСКАЯ ФЕДЕРАЦИЯ</w:t>
      </w:r>
    </w:p>
    <w:p w:rsidR="00883890" w:rsidRPr="003C077F" w:rsidRDefault="00883890" w:rsidP="00883890">
      <w:pPr>
        <w:jc w:val="center"/>
        <w:rPr>
          <w:color w:val="002060"/>
        </w:rPr>
      </w:pPr>
      <w:r w:rsidRPr="003C077F">
        <w:rPr>
          <w:color w:val="002060"/>
        </w:rPr>
        <w:t>КРАСНОЯРСКИЙ КРАЙ</w:t>
      </w:r>
    </w:p>
    <w:p w:rsidR="00883890" w:rsidRPr="003C077F" w:rsidRDefault="00883890" w:rsidP="00883890">
      <w:pPr>
        <w:jc w:val="center"/>
        <w:rPr>
          <w:color w:val="002060"/>
        </w:rPr>
      </w:pPr>
      <w:r w:rsidRPr="003C077F">
        <w:rPr>
          <w:color w:val="002060"/>
        </w:rPr>
        <w:t>ТАЙМЫРСКИЙ ДОЛГАНО-НЕНЕЦКИЙ МУНИЦИПАЛЬНЫЙ РАЙОН</w:t>
      </w:r>
    </w:p>
    <w:p w:rsidR="00883890" w:rsidRPr="003C077F" w:rsidRDefault="00883890" w:rsidP="00883890">
      <w:pPr>
        <w:jc w:val="center"/>
        <w:rPr>
          <w:b/>
          <w:color w:val="002060"/>
        </w:rPr>
      </w:pPr>
      <w:r w:rsidRPr="003C077F">
        <w:rPr>
          <w:b/>
          <w:color w:val="002060"/>
        </w:rPr>
        <w:t>АДМИНИСТРАЦИЯ СЕЛЬСКОГО ПОСЕЛЕНИЯ ХАТАНГА</w:t>
      </w:r>
    </w:p>
    <w:p w:rsidR="00883890" w:rsidRPr="00005DA1" w:rsidRDefault="00883890" w:rsidP="00883890">
      <w:pPr>
        <w:jc w:val="center"/>
        <w:rPr>
          <w:b/>
          <w:color w:val="002060"/>
          <w:sz w:val="22"/>
        </w:rPr>
      </w:pPr>
      <w:r w:rsidRPr="003C077F">
        <w:rPr>
          <w:b/>
          <w:color w:val="002060"/>
        </w:rPr>
        <w:t xml:space="preserve">  </w:t>
      </w:r>
    </w:p>
    <w:p w:rsidR="00883890" w:rsidRPr="00005DA1" w:rsidRDefault="00883890" w:rsidP="00883890">
      <w:pPr>
        <w:jc w:val="center"/>
        <w:rPr>
          <w:b/>
          <w:color w:val="002060"/>
          <w:sz w:val="22"/>
        </w:rPr>
      </w:pPr>
    </w:p>
    <w:p w:rsidR="00883890" w:rsidRPr="003C077F" w:rsidRDefault="00883890" w:rsidP="00883890">
      <w:pPr>
        <w:jc w:val="center"/>
        <w:rPr>
          <w:b/>
          <w:color w:val="002060"/>
        </w:rPr>
      </w:pPr>
      <w:r w:rsidRPr="003C077F">
        <w:rPr>
          <w:b/>
          <w:color w:val="002060"/>
        </w:rPr>
        <w:t xml:space="preserve">ПОСТАНОВЛЕНИЕ </w:t>
      </w:r>
    </w:p>
    <w:p w:rsidR="00883890" w:rsidRPr="00005DA1" w:rsidRDefault="00883890" w:rsidP="00883890">
      <w:pPr>
        <w:rPr>
          <w:b/>
          <w:color w:val="002060"/>
          <w:sz w:val="22"/>
        </w:rPr>
      </w:pPr>
    </w:p>
    <w:p w:rsidR="00883890" w:rsidRPr="003C077F" w:rsidRDefault="003C077F" w:rsidP="00883890">
      <w:pPr>
        <w:rPr>
          <w:color w:val="002060"/>
        </w:rPr>
      </w:pPr>
      <w:r>
        <w:rPr>
          <w:color w:val="002060"/>
        </w:rPr>
        <w:t>30</w:t>
      </w:r>
      <w:r w:rsidR="00883890" w:rsidRPr="003C077F">
        <w:rPr>
          <w:color w:val="002060"/>
        </w:rPr>
        <w:t>.12.201</w:t>
      </w:r>
      <w:r w:rsidR="00AA6368" w:rsidRPr="003C077F">
        <w:rPr>
          <w:color w:val="002060"/>
        </w:rPr>
        <w:t>9</w:t>
      </w:r>
      <w:r w:rsidR="00883890" w:rsidRPr="003C077F">
        <w:rPr>
          <w:color w:val="002060"/>
        </w:rPr>
        <w:t xml:space="preserve"> г.</w:t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</w:r>
      <w:r w:rsidR="00883890" w:rsidRPr="003C077F">
        <w:rPr>
          <w:color w:val="002060"/>
        </w:rPr>
        <w:tab/>
        <w:t xml:space="preserve">         № </w:t>
      </w:r>
      <w:r>
        <w:rPr>
          <w:color w:val="002060"/>
        </w:rPr>
        <w:t>190</w:t>
      </w:r>
      <w:r w:rsidR="00883890" w:rsidRPr="003C077F">
        <w:rPr>
          <w:color w:val="002060"/>
        </w:rPr>
        <w:t xml:space="preserve"> - П</w:t>
      </w:r>
    </w:p>
    <w:p w:rsidR="00883890" w:rsidRPr="00005DA1" w:rsidRDefault="00883890" w:rsidP="00883890">
      <w:pPr>
        <w:ind w:right="5395"/>
        <w:jc w:val="both"/>
        <w:rPr>
          <w:color w:val="002060"/>
          <w:sz w:val="22"/>
        </w:rPr>
      </w:pPr>
    </w:p>
    <w:p w:rsidR="003C077F" w:rsidRDefault="00883890" w:rsidP="00883890">
      <w:pPr>
        <w:pStyle w:val="ConsPlusNonformat"/>
        <w:widowControl/>
        <w:ind w:right="-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C07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Об утверждении </w:t>
      </w:r>
      <w:r w:rsidR="003C077F">
        <w:rPr>
          <w:rFonts w:ascii="Times New Roman" w:hAnsi="Times New Roman" w:cs="Times New Roman"/>
          <w:b/>
          <w:color w:val="002060"/>
          <w:sz w:val="24"/>
          <w:szCs w:val="24"/>
        </w:rPr>
        <w:t>П</w:t>
      </w:r>
      <w:r w:rsidRPr="003C07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орядка </w:t>
      </w:r>
      <w:r w:rsidR="0066191D" w:rsidRPr="003C07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составления и </w:t>
      </w:r>
    </w:p>
    <w:p w:rsidR="003C077F" w:rsidRDefault="0066191D" w:rsidP="00883890">
      <w:pPr>
        <w:pStyle w:val="ConsPlusNonformat"/>
        <w:widowControl/>
        <w:ind w:right="-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C07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утверждения плана финансово-хозяйственной </w:t>
      </w:r>
    </w:p>
    <w:p w:rsidR="003C077F" w:rsidRDefault="0066191D" w:rsidP="00883890">
      <w:pPr>
        <w:pStyle w:val="ConsPlusNonformat"/>
        <w:widowControl/>
        <w:ind w:right="-1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C077F">
        <w:rPr>
          <w:rFonts w:ascii="Times New Roman" w:hAnsi="Times New Roman" w:cs="Times New Roman"/>
          <w:b/>
          <w:color w:val="002060"/>
          <w:sz w:val="24"/>
          <w:szCs w:val="24"/>
        </w:rPr>
        <w:t>деятельности муниципальных учреждений</w:t>
      </w:r>
      <w:r w:rsidR="00883890" w:rsidRPr="003C07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883890" w:rsidRPr="003C077F" w:rsidRDefault="00883890" w:rsidP="00883890">
      <w:pPr>
        <w:pStyle w:val="ConsPlusNonformat"/>
        <w:widowControl/>
        <w:ind w:right="-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077F">
        <w:rPr>
          <w:rFonts w:ascii="Times New Roman" w:hAnsi="Times New Roman" w:cs="Times New Roman"/>
          <w:b/>
          <w:color w:val="002060"/>
          <w:sz w:val="24"/>
          <w:szCs w:val="24"/>
        </w:rPr>
        <w:t>сельского поселения Хатанга</w:t>
      </w:r>
    </w:p>
    <w:p w:rsidR="00883890" w:rsidRPr="00005DA1" w:rsidRDefault="00883890" w:rsidP="00883890">
      <w:pPr>
        <w:ind w:right="5395"/>
        <w:jc w:val="both"/>
        <w:rPr>
          <w:color w:val="002060"/>
          <w:sz w:val="22"/>
        </w:rPr>
      </w:pPr>
    </w:p>
    <w:p w:rsidR="00883890" w:rsidRPr="003C077F" w:rsidRDefault="00883890" w:rsidP="003C077F">
      <w:pPr>
        <w:autoSpaceDE w:val="0"/>
        <w:autoSpaceDN w:val="0"/>
        <w:adjustRightInd w:val="0"/>
        <w:ind w:firstLine="709"/>
        <w:jc w:val="both"/>
        <w:rPr>
          <w:color w:val="002060"/>
        </w:rPr>
      </w:pPr>
      <w:r w:rsidRPr="003C077F">
        <w:rPr>
          <w:color w:val="002060"/>
        </w:rPr>
        <w:t xml:space="preserve">В </w:t>
      </w:r>
      <w:r w:rsidR="0066191D" w:rsidRPr="003C077F">
        <w:rPr>
          <w:color w:val="002060"/>
        </w:rPr>
        <w:t>целях организации деятельности бюджетных (автономных) учреждений</w:t>
      </w:r>
      <w:r w:rsidRPr="003C077F">
        <w:rPr>
          <w:color w:val="002060"/>
        </w:rPr>
        <w:t xml:space="preserve">, </w:t>
      </w:r>
      <w:r w:rsidR="0066191D" w:rsidRPr="003C077F">
        <w:rPr>
          <w:color w:val="002060"/>
        </w:rPr>
        <w:t xml:space="preserve">в соответствии с </w:t>
      </w:r>
      <w:r w:rsidRPr="003C077F">
        <w:rPr>
          <w:color w:val="002060"/>
        </w:rPr>
        <w:t xml:space="preserve">подпунктом </w:t>
      </w:r>
      <w:r w:rsidR="0066191D" w:rsidRPr="003C077F">
        <w:rPr>
          <w:color w:val="002060"/>
        </w:rPr>
        <w:t>6</w:t>
      </w:r>
      <w:r w:rsidRPr="003C077F">
        <w:rPr>
          <w:color w:val="002060"/>
        </w:rPr>
        <w:t xml:space="preserve"> пункта </w:t>
      </w:r>
      <w:r w:rsidR="0066191D" w:rsidRPr="003C077F">
        <w:rPr>
          <w:color w:val="002060"/>
        </w:rPr>
        <w:t>3.3</w:t>
      </w:r>
      <w:r w:rsidRPr="003C077F">
        <w:rPr>
          <w:color w:val="002060"/>
        </w:rPr>
        <w:t xml:space="preserve"> статьи </w:t>
      </w:r>
      <w:r w:rsidR="0066191D" w:rsidRPr="003C077F">
        <w:rPr>
          <w:color w:val="002060"/>
        </w:rPr>
        <w:t>32</w:t>
      </w:r>
      <w:r w:rsidRPr="003C077F">
        <w:rPr>
          <w:color w:val="002060"/>
        </w:rPr>
        <w:t xml:space="preserve"> Федерального закона от 12.01.1996 </w:t>
      </w:r>
      <w:r w:rsidR="003C077F">
        <w:rPr>
          <w:color w:val="002060"/>
        </w:rPr>
        <w:t xml:space="preserve">           </w:t>
      </w:r>
      <w:r w:rsidRPr="003C077F">
        <w:rPr>
          <w:color w:val="002060"/>
        </w:rPr>
        <w:t>№</w:t>
      </w:r>
      <w:r w:rsidR="003C077F">
        <w:rPr>
          <w:color w:val="002060"/>
        </w:rPr>
        <w:t xml:space="preserve"> </w:t>
      </w:r>
      <w:r w:rsidRPr="003C077F">
        <w:rPr>
          <w:color w:val="002060"/>
        </w:rPr>
        <w:t>7-ФЗ</w:t>
      </w:r>
      <w:r w:rsidR="003C077F" w:rsidRPr="003C077F">
        <w:rPr>
          <w:color w:val="002060"/>
        </w:rPr>
        <w:t xml:space="preserve"> (ред. от 02.12.2019)</w:t>
      </w:r>
      <w:r w:rsidRPr="003C077F">
        <w:rPr>
          <w:color w:val="002060"/>
        </w:rPr>
        <w:t xml:space="preserve"> «О некоммерческих организациях», </w:t>
      </w:r>
      <w:r w:rsidR="0066191D" w:rsidRPr="003C077F">
        <w:rPr>
          <w:color w:val="002060"/>
        </w:rPr>
        <w:t xml:space="preserve">Приказом Министерства </w:t>
      </w:r>
      <w:r w:rsidR="00E94B7E" w:rsidRPr="003C077F">
        <w:rPr>
          <w:color w:val="002060"/>
        </w:rPr>
        <w:t>финансов Рос</w:t>
      </w:r>
      <w:r w:rsidR="003C077F">
        <w:rPr>
          <w:color w:val="002060"/>
        </w:rPr>
        <w:t xml:space="preserve">сийской Федерации от 31.08.2018 </w:t>
      </w:r>
      <w:r w:rsidR="00E94B7E" w:rsidRPr="003C077F">
        <w:rPr>
          <w:color w:val="002060"/>
        </w:rPr>
        <w:t xml:space="preserve">№186н «О требованиях к составлению и утверждению плана финансово-хозяйственной деятельности государственного (муниципального) учреждения», </w:t>
      </w:r>
      <w:r w:rsidRPr="003C077F">
        <w:rPr>
          <w:color w:val="002060"/>
        </w:rPr>
        <w:t>руководствуясь Уставом сельского поселения Хатанга,</w:t>
      </w:r>
    </w:p>
    <w:p w:rsidR="00883890" w:rsidRPr="00005DA1" w:rsidRDefault="00883890" w:rsidP="00883890">
      <w:pPr>
        <w:ind w:firstLine="540"/>
        <w:jc w:val="center"/>
        <w:rPr>
          <w:b/>
          <w:color w:val="002060"/>
          <w:sz w:val="22"/>
        </w:rPr>
      </w:pPr>
    </w:p>
    <w:p w:rsidR="00883890" w:rsidRPr="003C077F" w:rsidRDefault="00883890" w:rsidP="00883890">
      <w:pPr>
        <w:ind w:firstLine="540"/>
        <w:rPr>
          <w:b/>
          <w:color w:val="002060"/>
        </w:rPr>
      </w:pPr>
      <w:r w:rsidRPr="003C077F">
        <w:rPr>
          <w:b/>
          <w:color w:val="002060"/>
        </w:rPr>
        <w:t xml:space="preserve">                                                    ПОСТАНОВЛЯЮ:</w:t>
      </w:r>
    </w:p>
    <w:p w:rsidR="00883890" w:rsidRPr="00005DA1" w:rsidRDefault="00883890" w:rsidP="00883890">
      <w:pPr>
        <w:tabs>
          <w:tab w:val="left" w:pos="993"/>
        </w:tabs>
        <w:ind w:firstLine="567"/>
        <w:jc w:val="center"/>
        <w:rPr>
          <w:b/>
          <w:color w:val="002060"/>
          <w:sz w:val="22"/>
        </w:rPr>
      </w:pPr>
    </w:p>
    <w:p w:rsidR="00E94B7E" w:rsidRDefault="00E94B7E" w:rsidP="00883890">
      <w:pPr>
        <w:pStyle w:val="a3"/>
        <w:numPr>
          <w:ilvl w:val="0"/>
          <w:numId w:val="1"/>
        </w:numPr>
        <w:jc w:val="both"/>
        <w:rPr>
          <w:color w:val="002060"/>
        </w:rPr>
      </w:pPr>
      <w:r w:rsidRPr="003C077F">
        <w:rPr>
          <w:color w:val="002060"/>
        </w:rPr>
        <w:t>Утвердить Порядок составления и утверждения плана финансово-хозяйственной деятельности муниципальных учреждений сельского поселения Хатанга согласно приложению.</w:t>
      </w:r>
    </w:p>
    <w:p w:rsidR="003C077F" w:rsidRPr="00005DA1" w:rsidRDefault="003C077F" w:rsidP="003C077F">
      <w:pPr>
        <w:pStyle w:val="a3"/>
        <w:jc w:val="both"/>
        <w:rPr>
          <w:color w:val="002060"/>
          <w:sz w:val="22"/>
        </w:rPr>
      </w:pPr>
    </w:p>
    <w:p w:rsidR="00A72EEA" w:rsidRDefault="00A72EEA" w:rsidP="00883890">
      <w:pPr>
        <w:pStyle w:val="a3"/>
        <w:numPr>
          <w:ilvl w:val="0"/>
          <w:numId w:val="1"/>
        </w:numPr>
        <w:jc w:val="both"/>
        <w:rPr>
          <w:color w:val="002060"/>
        </w:rPr>
      </w:pPr>
      <w:r w:rsidRPr="003C077F">
        <w:rPr>
          <w:color w:val="002060"/>
        </w:rPr>
        <w:t>Признать утратившим силу с 01.01.2020 года Постановление администрации сельского поселения Хатанга от 26.12.2016</w:t>
      </w:r>
      <w:r w:rsidR="00005DA1">
        <w:rPr>
          <w:color w:val="002060"/>
        </w:rPr>
        <w:t xml:space="preserve"> года </w:t>
      </w:r>
      <w:r w:rsidR="00005DA1" w:rsidRPr="003C077F">
        <w:rPr>
          <w:color w:val="002060"/>
        </w:rPr>
        <w:t>№</w:t>
      </w:r>
      <w:r w:rsidR="00005DA1">
        <w:rPr>
          <w:color w:val="002060"/>
        </w:rPr>
        <w:t xml:space="preserve"> </w:t>
      </w:r>
      <w:r w:rsidRPr="003C077F">
        <w:rPr>
          <w:color w:val="002060"/>
        </w:rPr>
        <w:t xml:space="preserve">176-П «Об утверждении Порядка составления и утверждения плана финансово-хозяйственной деятельности </w:t>
      </w:r>
      <w:r w:rsidR="00FF1521" w:rsidRPr="003C077F">
        <w:rPr>
          <w:color w:val="002060"/>
        </w:rPr>
        <w:t>муниципальных бюджетных</w:t>
      </w:r>
      <w:r w:rsidRPr="003C077F">
        <w:rPr>
          <w:color w:val="002060"/>
        </w:rPr>
        <w:t xml:space="preserve"> учреждений сельского поселения Хатанга</w:t>
      </w:r>
      <w:r w:rsidR="00FF1521" w:rsidRPr="003C077F">
        <w:rPr>
          <w:color w:val="002060"/>
        </w:rPr>
        <w:t>».</w:t>
      </w:r>
    </w:p>
    <w:p w:rsidR="00005DA1" w:rsidRPr="00005DA1" w:rsidRDefault="00005DA1" w:rsidP="00005DA1">
      <w:pPr>
        <w:jc w:val="both"/>
        <w:rPr>
          <w:color w:val="002060"/>
          <w:sz w:val="22"/>
        </w:rPr>
      </w:pPr>
    </w:p>
    <w:p w:rsidR="00474EDF" w:rsidRPr="00474EDF" w:rsidRDefault="00474EDF" w:rsidP="00474EDF">
      <w:pPr>
        <w:pStyle w:val="a3"/>
        <w:numPr>
          <w:ilvl w:val="0"/>
          <w:numId w:val="1"/>
        </w:numPr>
        <w:jc w:val="both"/>
        <w:rPr>
          <w:color w:val="002060"/>
        </w:rPr>
      </w:pPr>
      <w:r w:rsidRPr="00474EDF">
        <w:rPr>
          <w:color w:val="002060"/>
        </w:rPr>
        <w:t xml:space="preserve">Опубликовать Постановление в “Информационном бюллетене”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474EDF">
          <w:rPr>
            <w:rStyle w:val="a4"/>
            <w:lang w:val="en-US"/>
          </w:rPr>
          <w:t>www</w:t>
        </w:r>
        <w:r w:rsidRPr="00474EDF">
          <w:rPr>
            <w:rStyle w:val="a4"/>
          </w:rPr>
          <w:t>.</w:t>
        </w:r>
        <w:proofErr w:type="spellStart"/>
        <w:r w:rsidRPr="00474EDF">
          <w:rPr>
            <w:rStyle w:val="a4"/>
            <w:lang w:val="en-US"/>
          </w:rPr>
          <w:t>hatanga</w:t>
        </w:r>
        <w:proofErr w:type="spellEnd"/>
        <w:r w:rsidRPr="00474EDF">
          <w:rPr>
            <w:rStyle w:val="a4"/>
          </w:rPr>
          <w:t>24.</w:t>
        </w:r>
        <w:proofErr w:type="spellStart"/>
        <w:r w:rsidRPr="00474EDF">
          <w:rPr>
            <w:rStyle w:val="a4"/>
            <w:lang w:val="en-US"/>
          </w:rPr>
          <w:t>ru</w:t>
        </w:r>
        <w:proofErr w:type="spellEnd"/>
      </w:hyperlink>
      <w:r>
        <w:rPr>
          <w:color w:val="002060"/>
        </w:rPr>
        <w:t>.</w:t>
      </w:r>
    </w:p>
    <w:p w:rsidR="00005DA1" w:rsidRPr="00005DA1" w:rsidRDefault="00005DA1" w:rsidP="00005DA1">
      <w:pPr>
        <w:jc w:val="both"/>
        <w:rPr>
          <w:color w:val="002060"/>
          <w:sz w:val="22"/>
        </w:rPr>
      </w:pPr>
    </w:p>
    <w:p w:rsidR="00883890" w:rsidRDefault="00CA2933" w:rsidP="00CA2933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color w:val="002060"/>
        </w:rPr>
      </w:pPr>
      <w:r w:rsidRPr="00CA2933">
        <w:rPr>
          <w:color w:val="002060"/>
        </w:rPr>
        <w:t>Постановление вступает в силу в день, следующий за днем его официального опубликования</w:t>
      </w:r>
      <w:r w:rsidR="00F5731A" w:rsidRPr="003C077F">
        <w:rPr>
          <w:color w:val="002060"/>
        </w:rPr>
        <w:t xml:space="preserve"> и применяется при формировании планов финансово-хозяйственной деятельности муниципальных учреждений сельского поселения Хатанга, начиная с планов финансово-хозяйственной деятельности муниципальных учреждений на 2020 год и плановый период 2021-2022 годов</w:t>
      </w:r>
      <w:r w:rsidR="00883890" w:rsidRPr="003C077F">
        <w:rPr>
          <w:color w:val="002060"/>
        </w:rPr>
        <w:t>.</w:t>
      </w:r>
    </w:p>
    <w:p w:rsidR="00005DA1" w:rsidRPr="00005DA1" w:rsidRDefault="00005DA1" w:rsidP="00005DA1">
      <w:pPr>
        <w:tabs>
          <w:tab w:val="left" w:pos="993"/>
        </w:tabs>
        <w:jc w:val="both"/>
        <w:rPr>
          <w:color w:val="002060"/>
          <w:sz w:val="22"/>
        </w:rPr>
      </w:pPr>
    </w:p>
    <w:p w:rsidR="00883890" w:rsidRPr="003C077F" w:rsidRDefault="00883890" w:rsidP="00883890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color w:val="002060"/>
        </w:rPr>
      </w:pPr>
      <w:r w:rsidRPr="003C077F">
        <w:rPr>
          <w:color w:val="002060"/>
        </w:rPr>
        <w:t xml:space="preserve">Контроль за исполнением настоящего Постановления возложить на </w:t>
      </w:r>
      <w:r w:rsidR="00531414" w:rsidRPr="003C077F">
        <w:rPr>
          <w:color w:val="002060"/>
        </w:rPr>
        <w:t xml:space="preserve">заместителя Главы сельского поселения </w:t>
      </w:r>
      <w:r w:rsidRPr="003C077F">
        <w:rPr>
          <w:color w:val="002060"/>
        </w:rPr>
        <w:t>Хатанга</w:t>
      </w:r>
      <w:r w:rsidR="00531414" w:rsidRPr="003C077F">
        <w:rPr>
          <w:color w:val="002060"/>
        </w:rPr>
        <w:t xml:space="preserve"> по вопросам культуры, молодежной политики и спорта</w:t>
      </w:r>
      <w:r w:rsidR="00005DA1">
        <w:rPr>
          <w:color w:val="002060"/>
        </w:rPr>
        <w:t xml:space="preserve"> Майнагашева А. С.</w:t>
      </w:r>
    </w:p>
    <w:p w:rsidR="00005DA1" w:rsidRDefault="00005DA1" w:rsidP="00883890">
      <w:pPr>
        <w:jc w:val="both"/>
        <w:rPr>
          <w:color w:val="002060"/>
          <w:szCs w:val="22"/>
        </w:rPr>
      </w:pPr>
    </w:p>
    <w:p w:rsidR="00005DA1" w:rsidRPr="00474EDF" w:rsidRDefault="00005DA1" w:rsidP="00883890">
      <w:pPr>
        <w:jc w:val="both"/>
        <w:rPr>
          <w:color w:val="002060"/>
          <w:sz w:val="22"/>
          <w:szCs w:val="22"/>
        </w:rPr>
      </w:pPr>
    </w:p>
    <w:p w:rsidR="008277F4" w:rsidRPr="003C077F" w:rsidRDefault="00005DA1" w:rsidP="00883890">
      <w:pPr>
        <w:jc w:val="both"/>
        <w:rPr>
          <w:color w:val="002060"/>
          <w:szCs w:val="22"/>
        </w:rPr>
      </w:pPr>
      <w:r>
        <w:rPr>
          <w:color w:val="002060"/>
          <w:szCs w:val="22"/>
        </w:rPr>
        <w:t>В</w:t>
      </w:r>
      <w:r w:rsidR="008277F4" w:rsidRPr="003C077F">
        <w:rPr>
          <w:color w:val="002060"/>
          <w:szCs w:val="22"/>
        </w:rPr>
        <w:t>ременно исполняющая полномочия</w:t>
      </w:r>
    </w:p>
    <w:p w:rsidR="00474EDF" w:rsidRDefault="00883890" w:rsidP="00883890">
      <w:pPr>
        <w:jc w:val="both"/>
        <w:rPr>
          <w:color w:val="002060"/>
          <w:szCs w:val="22"/>
        </w:rPr>
        <w:sectPr w:rsidR="00474EDF" w:rsidSect="00005DA1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3C077F">
        <w:rPr>
          <w:color w:val="002060"/>
          <w:szCs w:val="22"/>
        </w:rPr>
        <w:t>Глав</w:t>
      </w:r>
      <w:r w:rsidR="008277F4" w:rsidRPr="003C077F">
        <w:rPr>
          <w:color w:val="002060"/>
          <w:szCs w:val="22"/>
        </w:rPr>
        <w:t>ы</w:t>
      </w:r>
      <w:r w:rsidR="00531414" w:rsidRPr="003C077F">
        <w:rPr>
          <w:color w:val="002060"/>
          <w:szCs w:val="22"/>
        </w:rPr>
        <w:t xml:space="preserve"> </w:t>
      </w:r>
      <w:r w:rsidRPr="003C077F">
        <w:rPr>
          <w:color w:val="002060"/>
          <w:szCs w:val="22"/>
        </w:rPr>
        <w:t xml:space="preserve">сельского поселения </w:t>
      </w:r>
      <w:r w:rsidR="00531414" w:rsidRPr="003C077F">
        <w:rPr>
          <w:color w:val="002060"/>
          <w:szCs w:val="22"/>
        </w:rPr>
        <w:t>Хатанга</w:t>
      </w:r>
      <w:r w:rsidR="00531414" w:rsidRPr="003C077F">
        <w:rPr>
          <w:color w:val="002060"/>
          <w:szCs w:val="22"/>
        </w:rPr>
        <w:tab/>
      </w:r>
      <w:r w:rsidR="00531414" w:rsidRPr="003C077F">
        <w:rPr>
          <w:color w:val="002060"/>
          <w:szCs w:val="22"/>
        </w:rPr>
        <w:tab/>
      </w:r>
      <w:r w:rsidR="00531414" w:rsidRPr="003C077F">
        <w:rPr>
          <w:color w:val="002060"/>
          <w:szCs w:val="22"/>
        </w:rPr>
        <w:tab/>
      </w:r>
      <w:r w:rsidR="00531414" w:rsidRPr="003C077F">
        <w:rPr>
          <w:color w:val="002060"/>
          <w:szCs w:val="22"/>
        </w:rPr>
        <w:tab/>
      </w:r>
      <w:r w:rsidR="00531414" w:rsidRPr="003C077F">
        <w:rPr>
          <w:color w:val="002060"/>
          <w:szCs w:val="22"/>
        </w:rPr>
        <w:tab/>
      </w:r>
      <w:r w:rsidR="00531414" w:rsidRPr="003C077F">
        <w:rPr>
          <w:color w:val="002060"/>
          <w:szCs w:val="22"/>
        </w:rPr>
        <w:tab/>
      </w:r>
      <w:r w:rsidR="00005DA1">
        <w:rPr>
          <w:color w:val="002060"/>
          <w:szCs w:val="22"/>
        </w:rPr>
        <w:t xml:space="preserve">       </w:t>
      </w:r>
      <w:r w:rsidRPr="003C077F">
        <w:rPr>
          <w:color w:val="002060"/>
          <w:szCs w:val="22"/>
        </w:rPr>
        <w:t>А.</w:t>
      </w:r>
      <w:r w:rsidR="00005DA1">
        <w:rPr>
          <w:color w:val="002060"/>
          <w:szCs w:val="22"/>
        </w:rPr>
        <w:t xml:space="preserve"> </w:t>
      </w:r>
      <w:r w:rsidR="008277F4" w:rsidRPr="003C077F">
        <w:rPr>
          <w:color w:val="002060"/>
          <w:szCs w:val="22"/>
        </w:rPr>
        <w:t>И</w:t>
      </w:r>
      <w:r w:rsidR="00531414" w:rsidRPr="003C077F">
        <w:rPr>
          <w:color w:val="002060"/>
          <w:szCs w:val="22"/>
        </w:rPr>
        <w:t xml:space="preserve">. </w:t>
      </w:r>
      <w:r w:rsidR="008277F4" w:rsidRPr="003C077F">
        <w:rPr>
          <w:color w:val="002060"/>
          <w:szCs w:val="22"/>
        </w:rPr>
        <w:t>Бетту</w:t>
      </w:r>
    </w:p>
    <w:p w:rsidR="00AC3C82" w:rsidRPr="00474EDF" w:rsidRDefault="00AC3C82" w:rsidP="00474EDF">
      <w:pPr>
        <w:ind w:left="6379"/>
        <w:rPr>
          <w:b/>
          <w:color w:val="002060"/>
          <w:sz w:val="20"/>
          <w:szCs w:val="20"/>
        </w:rPr>
      </w:pPr>
      <w:r w:rsidRPr="00474EDF">
        <w:rPr>
          <w:b/>
          <w:color w:val="002060"/>
          <w:sz w:val="20"/>
          <w:szCs w:val="20"/>
        </w:rPr>
        <w:lastRenderedPageBreak/>
        <w:t>Приложение</w:t>
      </w:r>
    </w:p>
    <w:p w:rsidR="00AC3C82" w:rsidRPr="003C077F" w:rsidRDefault="009C6B22" w:rsidP="00474EDF">
      <w:pPr>
        <w:ind w:left="6379"/>
        <w:rPr>
          <w:color w:val="002060"/>
          <w:sz w:val="20"/>
          <w:szCs w:val="20"/>
        </w:rPr>
      </w:pPr>
      <w:r w:rsidRPr="003C077F">
        <w:rPr>
          <w:color w:val="002060"/>
          <w:sz w:val="20"/>
          <w:szCs w:val="20"/>
        </w:rPr>
        <w:t>к</w:t>
      </w:r>
      <w:r w:rsidR="00AC3C82" w:rsidRPr="003C077F">
        <w:rPr>
          <w:color w:val="002060"/>
          <w:sz w:val="20"/>
          <w:szCs w:val="20"/>
        </w:rPr>
        <w:t xml:space="preserve"> Постановлению </w:t>
      </w:r>
      <w:r w:rsidRPr="003C077F">
        <w:rPr>
          <w:color w:val="002060"/>
          <w:sz w:val="20"/>
          <w:szCs w:val="20"/>
        </w:rPr>
        <w:t>администрации</w:t>
      </w:r>
    </w:p>
    <w:p w:rsidR="009C6B22" w:rsidRPr="003C077F" w:rsidRDefault="009C6B22" w:rsidP="00474EDF">
      <w:pPr>
        <w:ind w:left="6379"/>
        <w:rPr>
          <w:color w:val="002060"/>
          <w:sz w:val="20"/>
          <w:szCs w:val="20"/>
        </w:rPr>
      </w:pPr>
      <w:r w:rsidRPr="003C077F">
        <w:rPr>
          <w:color w:val="002060"/>
          <w:sz w:val="20"/>
          <w:szCs w:val="20"/>
        </w:rPr>
        <w:t>сельского поселения Хатанга</w:t>
      </w:r>
    </w:p>
    <w:p w:rsidR="009C6B22" w:rsidRPr="003C077F" w:rsidRDefault="009C6B22" w:rsidP="00474EDF">
      <w:pPr>
        <w:ind w:left="6379"/>
        <w:rPr>
          <w:color w:val="002060"/>
          <w:sz w:val="20"/>
          <w:szCs w:val="20"/>
        </w:rPr>
      </w:pPr>
      <w:r w:rsidRPr="003C077F">
        <w:rPr>
          <w:color w:val="002060"/>
          <w:sz w:val="20"/>
          <w:szCs w:val="20"/>
        </w:rPr>
        <w:t xml:space="preserve">от </w:t>
      </w:r>
      <w:r w:rsidR="00474EDF">
        <w:rPr>
          <w:color w:val="002060"/>
          <w:sz w:val="20"/>
          <w:szCs w:val="20"/>
        </w:rPr>
        <w:t>30</w:t>
      </w:r>
      <w:r w:rsidRPr="003C077F">
        <w:rPr>
          <w:color w:val="002060"/>
          <w:sz w:val="20"/>
          <w:szCs w:val="20"/>
        </w:rPr>
        <w:t>.12.2019 №</w:t>
      </w:r>
      <w:r w:rsidR="00474EDF">
        <w:rPr>
          <w:color w:val="002060"/>
          <w:sz w:val="20"/>
          <w:szCs w:val="20"/>
        </w:rPr>
        <w:t xml:space="preserve"> 190</w:t>
      </w:r>
      <w:r w:rsidRPr="003C077F">
        <w:rPr>
          <w:color w:val="002060"/>
          <w:sz w:val="20"/>
          <w:szCs w:val="20"/>
        </w:rPr>
        <w:t>-П</w:t>
      </w:r>
    </w:p>
    <w:p w:rsidR="005F4DEF" w:rsidRDefault="005F4DEF">
      <w:pPr>
        <w:rPr>
          <w:color w:val="002060"/>
        </w:rPr>
      </w:pPr>
    </w:p>
    <w:p w:rsidR="00474EDF" w:rsidRPr="003C077F" w:rsidRDefault="00474EDF">
      <w:pPr>
        <w:rPr>
          <w:color w:val="002060"/>
        </w:rPr>
      </w:pPr>
    </w:p>
    <w:p w:rsidR="009C6B22" w:rsidRPr="00474EDF" w:rsidRDefault="009C6B22" w:rsidP="00474EDF">
      <w:pPr>
        <w:jc w:val="center"/>
        <w:rPr>
          <w:color w:val="002060"/>
        </w:rPr>
      </w:pPr>
      <w:r w:rsidRPr="00474EDF">
        <w:rPr>
          <w:color w:val="002060"/>
        </w:rPr>
        <w:t>ПОРЯДОК</w:t>
      </w:r>
    </w:p>
    <w:p w:rsidR="009C6B22" w:rsidRPr="00474EDF" w:rsidRDefault="009C6B22" w:rsidP="00474EDF">
      <w:pPr>
        <w:jc w:val="center"/>
        <w:rPr>
          <w:color w:val="002060"/>
        </w:rPr>
      </w:pPr>
      <w:r w:rsidRPr="00474EDF">
        <w:rPr>
          <w:color w:val="002060"/>
        </w:rPr>
        <w:t>СОСТАВЛЕНИЯ И УТВЕРЖДЕНИЯ ПЛАНА</w:t>
      </w:r>
    </w:p>
    <w:p w:rsidR="009C6B22" w:rsidRPr="00474EDF" w:rsidRDefault="009C6B22" w:rsidP="00474EDF">
      <w:pPr>
        <w:jc w:val="center"/>
        <w:rPr>
          <w:color w:val="002060"/>
        </w:rPr>
      </w:pPr>
      <w:r w:rsidRPr="00474EDF">
        <w:rPr>
          <w:color w:val="002060"/>
        </w:rPr>
        <w:t>ФИНАНСОВО-ХОЗЯЙСТВЕННОЙ ДЕЯТЕЛЬНОСТИ МУНИЦИПАЛЬНЫХ УЧРЕЖДЕНИЙ СЕЛЬСКОГО ПОСЕЛЕНИЯ ХАТАНГА</w:t>
      </w:r>
    </w:p>
    <w:p w:rsidR="009C6B22" w:rsidRPr="003C077F" w:rsidRDefault="009C6B22" w:rsidP="009C6B22">
      <w:pPr>
        <w:jc w:val="center"/>
        <w:rPr>
          <w:color w:val="002060"/>
        </w:rPr>
      </w:pPr>
    </w:p>
    <w:p w:rsidR="009C6B22" w:rsidRPr="003C077F" w:rsidRDefault="009C6B22" w:rsidP="009C6B22">
      <w:pPr>
        <w:rPr>
          <w:color w:val="002060"/>
        </w:rPr>
      </w:pPr>
    </w:p>
    <w:p w:rsidR="000C25C1" w:rsidRPr="00474EDF" w:rsidRDefault="000C25C1" w:rsidP="00474EDF">
      <w:pPr>
        <w:pStyle w:val="a3"/>
        <w:numPr>
          <w:ilvl w:val="0"/>
          <w:numId w:val="6"/>
        </w:numPr>
        <w:tabs>
          <w:tab w:val="left" w:pos="3686"/>
        </w:tabs>
        <w:ind w:left="426"/>
        <w:jc w:val="center"/>
        <w:rPr>
          <w:b/>
          <w:color w:val="002060"/>
        </w:rPr>
      </w:pPr>
      <w:r w:rsidRPr="00474EDF">
        <w:rPr>
          <w:b/>
          <w:color w:val="002060"/>
        </w:rPr>
        <w:t>Общие положения</w:t>
      </w:r>
    </w:p>
    <w:p w:rsidR="000C25C1" w:rsidRPr="003C077F" w:rsidRDefault="000C25C1" w:rsidP="000C25C1">
      <w:pPr>
        <w:pStyle w:val="a3"/>
        <w:ind w:left="1065"/>
        <w:rPr>
          <w:color w:val="002060"/>
        </w:rPr>
      </w:pPr>
    </w:p>
    <w:p w:rsidR="000C25C1" w:rsidRPr="003C077F" w:rsidRDefault="000C25C1" w:rsidP="00F61B3E">
      <w:pPr>
        <w:pStyle w:val="a3"/>
        <w:numPr>
          <w:ilvl w:val="1"/>
          <w:numId w:val="2"/>
        </w:numPr>
        <w:ind w:left="426" w:hanging="426"/>
        <w:jc w:val="both"/>
        <w:rPr>
          <w:color w:val="002060"/>
        </w:rPr>
      </w:pPr>
      <w:r w:rsidRPr="003C077F">
        <w:rPr>
          <w:color w:val="002060"/>
        </w:rPr>
        <w:t xml:space="preserve">Настоящий Порядок составления и утверждения плана финансово-хозяйственной деятельности муниципального бюджетного (муниципального, автономного) учреждения на 2020 год и плановый период 2021-2022 годов (далее-Порядок) разработан на основании Приказа Министерства финансов Российской Федерации от 31.08.2018 № 186 н «О требованиях к составлению и утверждению плана финансово-хозяйственной деятельности </w:t>
      </w:r>
      <w:r w:rsidR="00F61B3E" w:rsidRPr="003C077F">
        <w:rPr>
          <w:color w:val="002060"/>
        </w:rPr>
        <w:t>государственного</w:t>
      </w:r>
      <w:r w:rsidRPr="003C077F">
        <w:rPr>
          <w:color w:val="002060"/>
        </w:rPr>
        <w:t xml:space="preserve"> (муниципального) учреждения» и устанавливает требования к </w:t>
      </w:r>
      <w:r w:rsidR="00F61B3E" w:rsidRPr="003C077F">
        <w:rPr>
          <w:color w:val="002060"/>
        </w:rPr>
        <w:t>составлению</w:t>
      </w:r>
      <w:r w:rsidRPr="003C077F">
        <w:rPr>
          <w:color w:val="002060"/>
        </w:rPr>
        <w:t xml:space="preserve"> и утверждению плана финансово-хозяйственной деятельности </w:t>
      </w:r>
      <w:r w:rsidR="00F61B3E" w:rsidRPr="003C077F">
        <w:rPr>
          <w:color w:val="002060"/>
        </w:rPr>
        <w:t>муниципального</w:t>
      </w:r>
      <w:r w:rsidRPr="003C077F">
        <w:rPr>
          <w:color w:val="002060"/>
        </w:rPr>
        <w:t xml:space="preserve"> бюджетного (муниципального автономного) учреждения (далее - План).</w:t>
      </w:r>
    </w:p>
    <w:p w:rsidR="000C25C1" w:rsidRPr="003C077F" w:rsidRDefault="000C25C1" w:rsidP="00F61B3E">
      <w:pPr>
        <w:pStyle w:val="a3"/>
        <w:numPr>
          <w:ilvl w:val="1"/>
          <w:numId w:val="2"/>
        </w:numPr>
        <w:ind w:left="426" w:hanging="426"/>
        <w:jc w:val="both"/>
        <w:rPr>
          <w:color w:val="002060"/>
        </w:rPr>
      </w:pPr>
      <w:r w:rsidRPr="003C077F">
        <w:rPr>
          <w:color w:val="002060"/>
        </w:rPr>
        <w:t xml:space="preserve">Муниципальное бюджетное (муниципальное автономное) </w:t>
      </w:r>
      <w:r w:rsidR="00F61B3E" w:rsidRPr="003C077F">
        <w:rPr>
          <w:color w:val="002060"/>
        </w:rPr>
        <w:t>учреждение</w:t>
      </w:r>
      <w:r w:rsidRPr="003C077F">
        <w:rPr>
          <w:color w:val="002060"/>
        </w:rPr>
        <w:t xml:space="preserve"> (далее - Учреждение) составляет План на очередной финансовый год и плановый период в соответствии с требованиями настоящего Порядка.</w:t>
      </w:r>
    </w:p>
    <w:p w:rsidR="00F61B3E" w:rsidRPr="003C077F" w:rsidRDefault="00F61B3E" w:rsidP="00F61B3E">
      <w:pPr>
        <w:pStyle w:val="a3"/>
        <w:ind w:left="426"/>
        <w:jc w:val="both"/>
        <w:rPr>
          <w:color w:val="002060"/>
        </w:rPr>
      </w:pPr>
    </w:p>
    <w:p w:rsidR="000C25C1" w:rsidRPr="003C077F" w:rsidRDefault="000C25C1" w:rsidP="00F61B3E">
      <w:pPr>
        <w:pStyle w:val="a3"/>
        <w:numPr>
          <w:ilvl w:val="0"/>
          <w:numId w:val="2"/>
        </w:numPr>
        <w:ind w:left="426" w:hanging="426"/>
        <w:jc w:val="center"/>
        <w:rPr>
          <w:b/>
          <w:color w:val="002060"/>
        </w:rPr>
      </w:pPr>
      <w:r w:rsidRPr="003C077F">
        <w:rPr>
          <w:b/>
          <w:color w:val="002060"/>
        </w:rPr>
        <w:t>Требования к составлению Плана и порядок внесения изменений</w:t>
      </w:r>
    </w:p>
    <w:p w:rsidR="00F61B3E" w:rsidRPr="003C077F" w:rsidRDefault="00F61B3E" w:rsidP="00F61B3E">
      <w:pPr>
        <w:pStyle w:val="a3"/>
        <w:ind w:left="426"/>
        <w:rPr>
          <w:b/>
          <w:color w:val="002060"/>
        </w:rPr>
      </w:pPr>
    </w:p>
    <w:p w:rsidR="000C25C1" w:rsidRPr="003C077F" w:rsidRDefault="000C25C1" w:rsidP="00F61B3E">
      <w:pPr>
        <w:pStyle w:val="a3"/>
        <w:numPr>
          <w:ilvl w:val="1"/>
          <w:numId w:val="2"/>
        </w:numPr>
        <w:ind w:left="426" w:hanging="426"/>
        <w:jc w:val="both"/>
        <w:rPr>
          <w:color w:val="002060"/>
        </w:rPr>
      </w:pPr>
      <w:r w:rsidRPr="003C077F">
        <w:rPr>
          <w:color w:val="002060"/>
        </w:rPr>
        <w:t>План составляется учреждением по кассовому методу в рублях с точностью до двух знаков после запятой.</w:t>
      </w:r>
    </w:p>
    <w:p w:rsidR="000C25C1" w:rsidRPr="003C077F" w:rsidRDefault="000C25C1" w:rsidP="00F61B3E">
      <w:pPr>
        <w:pStyle w:val="a3"/>
        <w:numPr>
          <w:ilvl w:val="1"/>
          <w:numId w:val="2"/>
        </w:numPr>
        <w:ind w:left="426" w:hanging="426"/>
        <w:jc w:val="both"/>
        <w:rPr>
          <w:color w:val="002060"/>
        </w:rPr>
      </w:pPr>
      <w:r w:rsidRPr="003C077F">
        <w:rPr>
          <w:color w:val="002060"/>
        </w:rPr>
        <w:t xml:space="preserve">Форма Плана состоит из заголовочной части и двух табличных </w:t>
      </w:r>
      <w:r w:rsidR="00F61B3E" w:rsidRPr="003C077F">
        <w:rPr>
          <w:color w:val="002060"/>
        </w:rPr>
        <w:t>разделов</w:t>
      </w:r>
      <w:r w:rsidRPr="003C077F">
        <w:rPr>
          <w:color w:val="002060"/>
        </w:rPr>
        <w:t>, в которых отражают:</w:t>
      </w:r>
    </w:p>
    <w:p w:rsidR="000C25C1" w:rsidRPr="003C077F" w:rsidRDefault="00F61B3E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- </w:t>
      </w:r>
      <w:r w:rsidR="000C25C1" w:rsidRPr="003C077F">
        <w:rPr>
          <w:color w:val="002060"/>
        </w:rPr>
        <w:t>поступления и выплаты (раздел 1);</w:t>
      </w:r>
    </w:p>
    <w:p w:rsidR="000C25C1" w:rsidRPr="003C077F" w:rsidRDefault="00F61B3E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- </w:t>
      </w:r>
      <w:r w:rsidR="000C25C1" w:rsidRPr="003C077F">
        <w:rPr>
          <w:color w:val="002060"/>
        </w:rPr>
        <w:t>сведения по выплатам на закупки товаров, работ, услуг (раздел 2).</w:t>
      </w:r>
    </w:p>
    <w:p w:rsidR="000C25C1" w:rsidRPr="003C077F" w:rsidRDefault="000C25C1" w:rsidP="00F61B3E">
      <w:pPr>
        <w:pStyle w:val="a3"/>
        <w:numPr>
          <w:ilvl w:val="1"/>
          <w:numId w:val="2"/>
        </w:numPr>
        <w:ind w:left="426" w:hanging="426"/>
        <w:jc w:val="both"/>
        <w:rPr>
          <w:color w:val="002060"/>
        </w:rPr>
      </w:pPr>
      <w:r w:rsidRPr="003C077F">
        <w:rPr>
          <w:color w:val="002060"/>
        </w:rPr>
        <w:t>В заголовочной части Плана указываются: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гриф утверждения документа, содержащий наименование должности, подпись (и ее расшифровку) лица, уполномоченного утверждать План, и дату утверждения;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наименование документа;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дата составления документа;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наименование учреждения;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наименование органа, осуществляющего функции и полномочия </w:t>
      </w:r>
      <w:r w:rsidR="00F61B3E" w:rsidRPr="003C077F">
        <w:rPr>
          <w:color w:val="002060"/>
        </w:rPr>
        <w:t>учредителя</w:t>
      </w:r>
      <w:r w:rsidRPr="003C077F">
        <w:rPr>
          <w:color w:val="002060"/>
        </w:rPr>
        <w:t>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дополнительные реквизиты, идентифицирующие учреждение: </w:t>
      </w:r>
      <w:r w:rsidR="00F61B3E" w:rsidRPr="003C077F">
        <w:rPr>
          <w:color w:val="002060"/>
        </w:rPr>
        <w:t>идентификационный</w:t>
      </w:r>
      <w:r w:rsidRPr="003C077F">
        <w:rPr>
          <w:color w:val="002060"/>
        </w:rPr>
        <w:t xml:space="preserve"> номер налогоплательщика (ИНН) и значение кода причины постановки на учет (КПП) учреждения;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финансовый год и плановый период, на который представлены </w:t>
      </w:r>
      <w:r w:rsidR="00F61B3E" w:rsidRPr="003C077F">
        <w:rPr>
          <w:color w:val="002060"/>
        </w:rPr>
        <w:t>содержащиеся</w:t>
      </w:r>
      <w:r w:rsidRPr="003C077F">
        <w:rPr>
          <w:color w:val="002060"/>
        </w:rPr>
        <w:t xml:space="preserve"> в документе сведения;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наименование единиц измерения показателей, включаемых в План, и их коды по общероссийскому классификатору единиц измерения (ОКЕИ).</w:t>
      </w:r>
    </w:p>
    <w:p w:rsidR="000C25C1" w:rsidRPr="003C077F" w:rsidRDefault="000C25C1" w:rsidP="00F61B3E">
      <w:pPr>
        <w:jc w:val="both"/>
        <w:rPr>
          <w:color w:val="002060"/>
        </w:rPr>
      </w:pPr>
      <w:r w:rsidRPr="003C077F">
        <w:rPr>
          <w:color w:val="002060"/>
        </w:rPr>
        <w:t>2.</w:t>
      </w:r>
      <w:r w:rsidR="00F61B3E" w:rsidRPr="003C077F">
        <w:rPr>
          <w:color w:val="002060"/>
        </w:rPr>
        <w:t>4</w:t>
      </w:r>
      <w:r w:rsidRPr="003C077F">
        <w:rPr>
          <w:color w:val="002060"/>
        </w:rPr>
        <w:t>.</w:t>
      </w:r>
      <w:r w:rsidRPr="003C077F">
        <w:rPr>
          <w:color w:val="002060"/>
        </w:rPr>
        <w:tab/>
        <w:t>В табличную часть Плана включаются: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таблица 1 «поступления и выплаты», включающая показатели по </w:t>
      </w:r>
      <w:r w:rsidR="00F61B3E" w:rsidRPr="003C077F">
        <w:rPr>
          <w:color w:val="002060"/>
        </w:rPr>
        <w:t>поступлениям</w:t>
      </w:r>
      <w:r w:rsidRPr="003C077F">
        <w:rPr>
          <w:color w:val="002060"/>
        </w:rPr>
        <w:t xml:space="preserve"> (доходам) и выплатам (расходам) учреждения;</w:t>
      </w:r>
    </w:p>
    <w:p w:rsidR="000C25C1" w:rsidRPr="003C077F" w:rsidRDefault="000C25C1" w:rsidP="00F61B3E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lastRenderedPageBreak/>
        <w:t>-</w:t>
      </w:r>
      <w:r w:rsidRPr="003C077F">
        <w:rPr>
          <w:color w:val="002060"/>
        </w:rPr>
        <w:tab/>
        <w:t xml:space="preserve">таблица 2 «Сведения по выплатам на закупки товаров, работ, услуг», включающая выплаты по контрактам (договорам), заключенным, с </w:t>
      </w:r>
      <w:r w:rsidR="00F61B3E" w:rsidRPr="003C077F">
        <w:rPr>
          <w:color w:val="002060"/>
        </w:rPr>
        <w:t>применением</w:t>
      </w:r>
      <w:r w:rsidRPr="003C077F">
        <w:rPr>
          <w:color w:val="002060"/>
        </w:rPr>
        <w:t xml:space="preserve"> норм Федерального закона от 5 апреля 2013 г. № 44-ФЗ «О контрактной системе в сфере закупок товаров, работ, услуг для обеспечения </w:t>
      </w:r>
      <w:r w:rsidR="00F61B3E" w:rsidRPr="003C077F">
        <w:rPr>
          <w:color w:val="002060"/>
        </w:rPr>
        <w:t>государственных</w:t>
      </w:r>
      <w:r w:rsidRPr="003C077F">
        <w:rPr>
          <w:color w:val="002060"/>
        </w:rPr>
        <w:t xml:space="preserve"> и муниципальных нужд» и Федерального закона от 18 июля 2011 г. № 223-ФЗ «О закупках товаров, работ, услуг отдельными видами </w:t>
      </w:r>
      <w:r w:rsidR="00F61B3E" w:rsidRPr="003C077F">
        <w:rPr>
          <w:color w:val="002060"/>
        </w:rPr>
        <w:t>юридических</w:t>
      </w:r>
      <w:r w:rsidRPr="003C077F">
        <w:rPr>
          <w:color w:val="002060"/>
        </w:rPr>
        <w:t xml:space="preserve"> лиц».</w:t>
      </w:r>
    </w:p>
    <w:p w:rsidR="000C25C1" w:rsidRPr="003C077F" w:rsidRDefault="000C25C1" w:rsidP="00F61B3E">
      <w:pPr>
        <w:pStyle w:val="a3"/>
        <w:ind w:left="426" w:firstLine="282"/>
        <w:jc w:val="both"/>
        <w:rPr>
          <w:color w:val="002060"/>
        </w:rPr>
      </w:pPr>
      <w:r w:rsidRPr="003C077F">
        <w:rPr>
          <w:color w:val="002060"/>
        </w:rPr>
        <w:t xml:space="preserve">Таблицы заполняются </w:t>
      </w:r>
      <w:r w:rsidR="00F61B3E" w:rsidRPr="003C077F">
        <w:rPr>
          <w:color w:val="002060"/>
        </w:rPr>
        <w:t>в соответствии с требованиями,</w:t>
      </w:r>
      <w:r w:rsidRPr="003C077F">
        <w:rPr>
          <w:color w:val="002060"/>
        </w:rPr>
        <w:t xml:space="preserve"> утвержденными Приказом Министерства финансов РФ от 31.08.2018 № 186 н «О требованиях к составлению и утверждению плана финансово-хозяйственной деятельности государственного (муниципального) учреждения».</w:t>
      </w:r>
    </w:p>
    <w:p w:rsidR="000C25C1" w:rsidRPr="003C077F" w:rsidRDefault="000C25C1" w:rsidP="00F61B3E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2.</w:t>
      </w:r>
      <w:r w:rsidR="00F61B3E" w:rsidRPr="003C077F">
        <w:rPr>
          <w:color w:val="002060"/>
        </w:rPr>
        <w:t>5</w:t>
      </w:r>
      <w:r w:rsidRPr="003C077F">
        <w:rPr>
          <w:color w:val="002060"/>
        </w:rPr>
        <w:t>.</w:t>
      </w:r>
      <w:r w:rsidRPr="003C077F">
        <w:rPr>
          <w:color w:val="002060"/>
        </w:rPr>
        <w:tab/>
        <w:t xml:space="preserve">План составляется по форме согласно приложению </w:t>
      </w:r>
      <w:r w:rsidR="008604A0" w:rsidRPr="003C077F">
        <w:rPr>
          <w:color w:val="002060"/>
        </w:rPr>
        <w:t xml:space="preserve">№1 </w:t>
      </w:r>
      <w:r w:rsidRPr="003C077F">
        <w:rPr>
          <w:color w:val="002060"/>
        </w:rPr>
        <w:t xml:space="preserve">к настоящему порядку и утверждается на текущий финансовый год и плановый период, действует в течение срока действия решения о бюджете </w:t>
      </w:r>
      <w:r w:rsidR="00014A43" w:rsidRPr="003C077F">
        <w:rPr>
          <w:color w:val="002060"/>
        </w:rPr>
        <w:t>сельского поселения Хатанга</w:t>
      </w:r>
      <w:r w:rsidRPr="003C077F">
        <w:rPr>
          <w:color w:val="002060"/>
        </w:rPr>
        <w:t>.</w:t>
      </w:r>
    </w:p>
    <w:p w:rsidR="000C25C1" w:rsidRPr="003C077F" w:rsidRDefault="000C25C1" w:rsidP="000D2406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2.</w:t>
      </w:r>
      <w:r w:rsidR="008604A0" w:rsidRPr="003C077F">
        <w:rPr>
          <w:color w:val="002060"/>
        </w:rPr>
        <w:t>6</w:t>
      </w:r>
      <w:r w:rsidRPr="003C077F">
        <w:rPr>
          <w:color w:val="002060"/>
        </w:rPr>
        <w:t>.</w:t>
      </w:r>
      <w:r w:rsidRPr="003C077F">
        <w:rPr>
          <w:color w:val="002060"/>
        </w:rPr>
        <w:tab/>
        <w:t>При составлении Плана (внесении изменений) устанавливается (уточняе</w:t>
      </w:r>
      <w:r w:rsidR="000D2406" w:rsidRPr="003C077F">
        <w:rPr>
          <w:color w:val="002060"/>
        </w:rPr>
        <w:t>тся) плановый объем поступлений</w:t>
      </w:r>
      <w:r w:rsidRPr="003C077F">
        <w:rPr>
          <w:color w:val="002060"/>
        </w:rPr>
        <w:t xml:space="preserve"> и выплат, связанных с </w:t>
      </w:r>
      <w:r w:rsidR="00F61B3E" w:rsidRPr="003C077F">
        <w:rPr>
          <w:color w:val="002060"/>
        </w:rPr>
        <w:t>осуществлением</w:t>
      </w:r>
      <w:r w:rsidRPr="003C077F">
        <w:rPr>
          <w:color w:val="002060"/>
        </w:rPr>
        <w:t xml:space="preserve"> </w:t>
      </w:r>
      <w:r w:rsidR="000D2406" w:rsidRPr="003C077F">
        <w:rPr>
          <w:color w:val="002060"/>
        </w:rPr>
        <w:t>деятельности,</w:t>
      </w:r>
      <w:r w:rsidRPr="003C077F">
        <w:rPr>
          <w:color w:val="002060"/>
        </w:rPr>
        <w:t xml:space="preserve"> предусмотренной уставом учреждения</w:t>
      </w:r>
      <w:r w:rsidR="000D2406" w:rsidRPr="003C077F">
        <w:rPr>
          <w:color w:val="002060"/>
        </w:rPr>
        <w:t>: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субсидий на финансовое обеспечение выполнения муниципального </w:t>
      </w:r>
      <w:r w:rsidR="00F61B3E" w:rsidRPr="003C077F">
        <w:rPr>
          <w:color w:val="002060"/>
        </w:rPr>
        <w:t>задания</w:t>
      </w:r>
      <w:r w:rsidRPr="003C077F">
        <w:rPr>
          <w:color w:val="002060"/>
        </w:rPr>
        <w:t xml:space="preserve"> (далее - муниципальное задание);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субсидий, предоставляемых в соответствии с абзацем вторым пункта 1 статьи 78.1 Бюджетного кодекса Российской Федерации и целей их </w:t>
      </w:r>
      <w:r w:rsidR="00F61B3E" w:rsidRPr="003C077F">
        <w:rPr>
          <w:color w:val="002060"/>
        </w:rPr>
        <w:t>предоставления</w:t>
      </w:r>
      <w:r w:rsidRPr="003C077F">
        <w:rPr>
          <w:color w:val="002060"/>
        </w:rPr>
        <w:t>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субсидий на осуществление капитальных вложений в объекты </w:t>
      </w:r>
      <w:r w:rsidR="00F61B3E" w:rsidRPr="003C077F">
        <w:rPr>
          <w:color w:val="002060"/>
        </w:rPr>
        <w:t>капитального</w:t>
      </w:r>
      <w:r w:rsidRPr="003C077F">
        <w:rPr>
          <w:color w:val="002060"/>
        </w:rPr>
        <w:t xml:space="preserve"> строительства муниципальной собственности или приобретение объектов недвижимого имущества в муниципальную собственность (</w:t>
      </w:r>
      <w:r w:rsidR="00F61B3E" w:rsidRPr="003C077F">
        <w:rPr>
          <w:color w:val="002060"/>
        </w:rPr>
        <w:t>субсидия</w:t>
      </w:r>
      <w:r w:rsidRPr="003C077F">
        <w:rPr>
          <w:color w:val="002060"/>
        </w:rPr>
        <w:t xml:space="preserve"> на осуществление капитальных вложений);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грантов, в том числе в форме субсидий, предоставляемых из бюджетов бюджетной системы (грант);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 xml:space="preserve">иных доходов, которые учреждение планирует получить при оказании услуг, выполнении работ за плату сверх установленного государственного (муниципального) задания, а в случаях, установленных федеральным </w:t>
      </w:r>
      <w:r w:rsidR="00F61B3E" w:rsidRPr="003C077F">
        <w:rPr>
          <w:color w:val="002060"/>
        </w:rPr>
        <w:t>законом</w:t>
      </w:r>
      <w:r w:rsidRPr="003C077F">
        <w:rPr>
          <w:color w:val="002060"/>
        </w:rPr>
        <w:t>, в рамках государственного (муниципального) задания;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Pr="003C077F">
        <w:rPr>
          <w:color w:val="002060"/>
        </w:rPr>
        <w:tab/>
        <w:t>доходов от иной приносящей доход деятельности, предусмотренной уставом учреждения.</w:t>
      </w:r>
    </w:p>
    <w:p w:rsidR="000C25C1" w:rsidRPr="003C077F" w:rsidRDefault="000C25C1" w:rsidP="000D2406">
      <w:pPr>
        <w:pStyle w:val="a3"/>
        <w:ind w:left="426" w:firstLine="282"/>
        <w:jc w:val="both"/>
        <w:rPr>
          <w:color w:val="002060"/>
        </w:rPr>
      </w:pPr>
      <w:r w:rsidRPr="003C077F">
        <w:rPr>
          <w:color w:val="002060"/>
        </w:rPr>
        <w:t>Суммы 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</w:t>
      </w:r>
      <w:r w:rsidR="000D2406" w:rsidRPr="003C077F">
        <w:rPr>
          <w:color w:val="002060"/>
        </w:rPr>
        <w:t xml:space="preserve"> </w:t>
      </w:r>
      <w:r w:rsidRPr="003C077F">
        <w:rPr>
          <w:color w:val="002060"/>
        </w:rPr>
        <w:t xml:space="preserve">лиц осуществляется на платной основе, а также поступлений от иной </w:t>
      </w:r>
      <w:r w:rsidR="00F61B3E" w:rsidRPr="003C077F">
        <w:rPr>
          <w:color w:val="002060"/>
        </w:rPr>
        <w:t>приносящей</w:t>
      </w:r>
      <w:r w:rsidRPr="003C077F">
        <w:rPr>
          <w:color w:val="002060"/>
        </w:rPr>
        <w:t xml:space="preserve"> доход деятельности учреждение рассчитывает исходя из </w:t>
      </w:r>
      <w:r w:rsidR="00F61B3E" w:rsidRPr="003C077F">
        <w:rPr>
          <w:color w:val="002060"/>
        </w:rPr>
        <w:t>планируемого</w:t>
      </w:r>
      <w:r w:rsidRPr="003C077F">
        <w:rPr>
          <w:color w:val="002060"/>
        </w:rPr>
        <w:t xml:space="preserve"> объема оказания услуг (выполнения работ) и планируемой стоимости их реализации.</w:t>
      </w:r>
    </w:p>
    <w:p w:rsidR="000C25C1" w:rsidRPr="003C077F" w:rsidRDefault="000C25C1" w:rsidP="000D2406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2.</w:t>
      </w:r>
      <w:r w:rsidR="008604A0" w:rsidRPr="003C077F">
        <w:rPr>
          <w:color w:val="002060"/>
        </w:rPr>
        <w:t>7</w:t>
      </w:r>
      <w:r w:rsidRPr="003C077F">
        <w:rPr>
          <w:color w:val="002060"/>
        </w:rPr>
        <w:t>.</w:t>
      </w:r>
      <w:r w:rsidRPr="003C077F">
        <w:rPr>
          <w:color w:val="002060"/>
        </w:rPr>
        <w:tab/>
        <w:t xml:space="preserve">Плановые показатели выплат, связанных с осуществлением </w:t>
      </w:r>
      <w:r w:rsidR="00F61B3E" w:rsidRPr="003C077F">
        <w:rPr>
          <w:color w:val="002060"/>
        </w:rPr>
        <w:t>деятельности</w:t>
      </w:r>
      <w:r w:rsidRPr="003C077F">
        <w:rPr>
          <w:color w:val="002060"/>
        </w:rPr>
        <w:t xml:space="preserve">, предусмотренной уставом учреждения, формируются учреждением в соответствии с настоящим Порядком в разрезе </w:t>
      </w:r>
      <w:r w:rsidR="00F61B3E" w:rsidRPr="003C077F">
        <w:rPr>
          <w:color w:val="002060"/>
        </w:rPr>
        <w:t>соответствующих показателей,</w:t>
      </w:r>
      <w:r w:rsidRPr="003C077F">
        <w:rPr>
          <w:color w:val="002060"/>
        </w:rPr>
        <w:t xml:space="preserve"> содержащихся в Разделе 2.</w:t>
      </w:r>
    </w:p>
    <w:p w:rsidR="000C25C1" w:rsidRPr="003C077F" w:rsidRDefault="00DD4DA4" w:rsidP="008604A0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2.</w:t>
      </w:r>
      <w:r w:rsidR="008604A0" w:rsidRPr="003C077F">
        <w:rPr>
          <w:color w:val="002060"/>
        </w:rPr>
        <w:t>8</w:t>
      </w:r>
      <w:r w:rsidRPr="003C077F">
        <w:rPr>
          <w:color w:val="002060"/>
        </w:rPr>
        <w:t xml:space="preserve">. </w:t>
      </w:r>
      <w:r w:rsidR="000C25C1" w:rsidRPr="003C077F">
        <w:rPr>
          <w:color w:val="002060"/>
        </w:rPr>
        <w:t>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а)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планируемых поступлений: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- </w:t>
      </w:r>
      <w:r w:rsidR="000C25C1" w:rsidRPr="003C077F">
        <w:rPr>
          <w:color w:val="002060"/>
        </w:rPr>
        <w:t>от доходов - по коду аналитической группы подвида доходов бюджетов классификации доходов бюджетов;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- </w:t>
      </w:r>
      <w:r w:rsidR="000C25C1" w:rsidRPr="003C077F">
        <w:rPr>
          <w:color w:val="002060"/>
        </w:rPr>
        <w:t xml:space="preserve">от возврата дебиторской задолженности прошлых лет - по коду </w:t>
      </w:r>
      <w:r w:rsidR="00F61B3E" w:rsidRPr="003C077F">
        <w:rPr>
          <w:color w:val="002060"/>
        </w:rPr>
        <w:t>аналитической</w:t>
      </w:r>
      <w:r w:rsidR="000C25C1" w:rsidRPr="003C077F">
        <w:rPr>
          <w:color w:val="002060"/>
        </w:rPr>
        <w:t xml:space="preserve"> группы вида источников финансирования дефицитов бюджетов </w:t>
      </w:r>
      <w:r w:rsidR="00F61B3E" w:rsidRPr="003C077F">
        <w:rPr>
          <w:color w:val="002060"/>
        </w:rPr>
        <w:t>классификации</w:t>
      </w:r>
      <w:r w:rsidR="000C25C1" w:rsidRPr="003C077F">
        <w:rPr>
          <w:color w:val="002060"/>
        </w:rPr>
        <w:t xml:space="preserve"> источников финансирования дефицитов бюджетов;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б)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планируемых выплат: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lastRenderedPageBreak/>
        <w:t xml:space="preserve">- </w:t>
      </w:r>
      <w:r w:rsidR="000C25C1" w:rsidRPr="003C077F">
        <w:rPr>
          <w:color w:val="002060"/>
        </w:rPr>
        <w:t xml:space="preserve">по расходам - по кодам видов расходов классификации расходов </w:t>
      </w:r>
      <w:r w:rsidR="00F61B3E" w:rsidRPr="003C077F">
        <w:rPr>
          <w:color w:val="002060"/>
        </w:rPr>
        <w:t>бюджетов</w:t>
      </w:r>
      <w:r w:rsidR="000C25C1" w:rsidRPr="003C077F">
        <w:rPr>
          <w:color w:val="002060"/>
        </w:rPr>
        <w:t>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- </w:t>
      </w:r>
      <w:r w:rsidR="000C25C1" w:rsidRPr="003C077F">
        <w:rPr>
          <w:color w:val="002060"/>
        </w:rPr>
        <w:t xml:space="preserve">по возврату в бюджет остатков субсидий прошлых лет - по коду </w:t>
      </w:r>
      <w:r w:rsidR="00F61B3E" w:rsidRPr="003C077F">
        <w:rPr>
          <w:color w:val="002060"/>
        </w:rPr>
        <w:t>аналитической</w:t>
      </w:r>
      <w:r w:rsidR="000C25C1" w:rsidRPr="003C077F">
        <w:rPr>
          <w:color w:val="002060"/>
        </w:rPr>
        <w:t xml:space="preserve"> группы вида источников финансирования дефицитов бюджетов классификации источников финансирования дефицитов бюджетов;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- </w:t>
      </w:r>
      <w:r w:rsidR="000C25C1" w:rsidRPr="003C077F">
        <w:rPr>
          <w:color w:val="002060"/>
        </w:rPr>
        <w:t xml:space="preserve">по уплате налогов, объектом налогообложения которых являются </w:t>
      </w:r>
      <w:r w:rsidR="00F61B3E" w:rsidRPr="003C077F">
        <w:rPr>
          <w:color w:val="002060"/>
        </w:rPr>
        <w:t>доходы</w:t>
      </w:r>
      <w:r w:rsidR="000C25C1" w:rsidRPr="003C077F">
        <w:rPr>
          <w:color w:val="002060"/>
        </w:rPr>
        <w:t xml:space="preserve"> (прибыль) учреждения, - по коду аналитической группы подвида доходов бюджетов классификации доходов бюджетов;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в)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 xml:space="preserve">перечисления средств в рамках расчетов между головным </w:t>
      </w:r>
      <w:r w:rsidR="00F61B3E" w:rsidRPr="003C077F">
        <w:rPr>
          <w:color w:val="002060"/>
        </w:rPr>
        <w:t>учреждением</w:t>
      </w:r>
      <w:r w:rsidR="00A72F7D" w:rsidRPr="003C077F">
        <w:rPr>
          <w:color w:val="002060"/>
        </w:rPr>
        <w:t xml:space="preserve"> и обособленным(и) подразделением</w:t>
      </w:r>
      <w:r w:rsidRPr="003C077F">
        <w:rPr>
          <w:color w:val="002060"/>
        </w:rPr>
        <w:t>(</w:t>
      </w:r>
      <w:proofErr w:type="spellStart"/>
      <w:r w:rsidRPr="003C077F">
        <w:rPr>
          <w:color w:val="002060"/>
        </w:rPr>
        <w:t>ями</w:t>
      </w:r>
      <w:proofErr w:type="spellEnd"/>
      <w:r w:rsidRPr="003C077F">
        <w:rPr>
          <w:color w:val="002060"/>
        </w:rPr>
        <w:t xml:space="preserve">) - по коду аналитической </w:t>
      </w:r>
      <w:r w:rsidR="005E1609" w:rsidRPr="003C077F">
        <w:rPr>
          <w:color w:val="002060"/>
        </w:rPr>
        <w:t>группы</w:t>
      </w:r>
      <w:r w:rsidRPr="003C077F">
        <w:rPr>
          <w:color w:val="002060"/>
        </w:rPr>
        <w:t xml:space="preserve"> вида источников финансирования дефицитов бюджетов классификации источников финансирования дефицитов бюджетов.</w:t>
      </w:r>
    </w:p>
    <w:p w:rsidR="000C25C1" w:rsidRPr="003C077F" w:rsidRDefault="000C25C1" w:rsidP="008604A0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2.</w:t>
      </w:r>
      <w:r w:rsidR="008604A0" w:rsidRPr="003C077F">
        <w:rPr>
          <w:color w:val="002060"/>
        </w:rPr>
        <w:t xml:space="preserve">9. </w:t>
      </w:r>
      <w:r w:rsidRPr="003C077F">
        <w:rPr>
          <w:color w:val="002060"/>
        </w:rPr>
        <w:t xml:space="preserve">Изменение показателей Плана в течение текущего финансового </w:t>
      </w:r>
      <w:r w:rsidR="005E1609" w:rsidRPr="003C077F">
        <w:rPr>
          <w:color w:val="002060"/>
        </w:rPr>
        <w:t>года</w:t>
      </w:r>
      <w:r w:rsidRPr="003C077F">
        <w:rPr>
          <w:color w:val="002060"/>
        </w:rPr>
        <w:t xml:space="preserve"> должно осуществляться в связи с: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а)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б)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изменением объемов планируемых поступлений, а также объемов и (или) направлений выплат, в том числе в связи с: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изменением объема предоставляемых субсидий на финансовое </w:t>
      </w:r>
      <w:r w:rsidR="005E1609" w:rsidRPr="003C077F">
        <w:rPr>
          <w:color w:val="002060"/>
        </w:rPr>
        <w:t>обеспечение</w:t>
      </w:r>
      <w:r w:rsidR="000C25C1" w:rsidRPr="003C077F">
        <w:rPr>
          <w:color w:val="002060"/>
        </w:rPr>
        <w:t xml:space="preserve"> государственного (муниципального) задания, целевых субсидий, </w:t>
      </w:r>
      <w:r w:rsidR="005E1609" w:rsidRPr="003C077F">
        <w:rPr>
          <w:color w:val="002060"/>
        </w:rPr>
        <w:t>субсидий</w:t>
      </w:r>
      <w:r w:rsidR="000C25C1" w:rsidRPr="003C077F">
        <w:rPr>
          <w:color w:val="002060"/>
        </w:rPr>
        <w:t xml:space="preserve"> на осуществление капитальных вложений, грантов;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изменением объема услуг (работ), предоставляемых за плату;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изменением объемов безвозмездных поступлений от юридических и </w:t>
      </w:r>
      <w:r w:rsidR="005E1609" w:rsidRPr="003C077F">
        <w:rPr>
          <w:color w:val="002060"/>
        </w:rPr>
        <w:t>физических</w:t>
      </w:r>
      <w:r w:rsidR="000C25C1" w:rsidRPr="003C077F">
        <w:rPr>
          <w:color w:val="002060"/>
        </w:rPr>
        <w:t xml:space="preserve"> лиц;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увеличением выплат по неисполненным обязательствам прошлых лет, не</w:t>
      </w:r>
      <w:r w:rsidRPr="003C077F">
        <w:rPr>
          <w:color w:val="002060"/>
        </w:rPr>
        <w:t xml:space="preserve"> </w:t>
      </w:r>
      <w:r w:rsidR="000C25C1" w:rsidRPr="003C077F">
        <w:rPr>
          <w:color w:val="002060"/>
        </w:rPr>
        <w:t>включенных в показатели Плана при его составлении;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в)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проведением реорганизации учреждения.</w:t>
      </w:r>
    </w:p>
    <w:p w:rsidR="000C25C1" w:rsidRPr="003C077F" w:rsidRDefault="000C25C1" w:rsidP="00A72F7D">
      <w:pPr>
        <w:tabs>
          <w:tab w:val="left" w:pos="709"/>
        </w:tabs>
        <w:ind w:left="426" w:hanging="426"/>
        <w:jc w:val="both"/>
        <w:rPr>
          <w:color w:val="002060"/>
        </w:rPr>
      </w:pPr>
      <w:r w:rsidRPr="003C077F">
        <w:rPr>
          <w:color w:val="002060"/>
        </w:rPr>
        <w:t>2.1</w:t>
      </w:r>
      <w:r w:rsidR="008604A0" w:rsidRPr="003C077F">
        <w:rPr>
          <w:color w:val="002060"/>
        </w:rPr>
        <w:t>0</w:t>
      </w:r>
      <w:r w:rsidR="00A72F7D" w:rsidRPr="003C077F">
        <w:rPr>
          <w:color w:val="002060"/>
        </w:rPr>
        <w:t>.</w:t>
      </w:r>
      <w:r w:rsidRPr="003C077F">
        <w:rPr>
          <w:color w:val="002060"/>
        </w:rPr>
        <w:t xml:space="preserve">Показатели Плана после внесения в них изменений, </w:t>
      </w:r>
      <w:r w:rsidR="005E1609" w:rsidRPr="003C077F">
        <w:rPr>
          <w:color w:val="002060"/>
        </w:rPr>
        <w:t>предусматривающих</w:t>
      </w:r>
      <w:r w:rsidRPr="003C077F">
        <w:rPr>
          <w:color w:val="002060"/>
        </w:rPr>
        <w:t xml:space="preserve"> уменьшение выплат, не должны быть меньше кассовых выплат по указанным направлениям, произведенных до внесения изменений в </w:t>
      </w:r>
      <w:r w:rsidR="005E1609" w:rsidRPr="003C077F">
        <w:rPr>
          <w:color w:val="002060"/>
        </w:rPr>
        <w:t>показатели</w:t>
      </w:r>
      <w:r w:rsidRPr="003C077F">
        <w:rPr>
          <w:color w:val="002060"/>
        </w:rPr>
        <w:t xml:space="preserve"> Плана.</w:t>
      </w:r>
    </w:p>
    <w:p w:rsidR="000C25C1" w:rsidRPr="003C077F" w:rsidRDefault="00DD4DA4" w:rsidP="00A72F7D">
      <w:pPr>
        <w:tabs>
          <w:tab w:val="left" w:pos="709"/>
        </w:tabs>
        <w:ind w:left="426" w:hanging="426"/>
        <w:jc w:val="both"/>
        <w:rPr>
          <w:color w:val="002060"/>
        </w:rPr>
      </w:pPr>
      <w:r w:rsidRPr="003C077F">
        <w:rPr>
          <w:color w:val="002060"/>
        </w:rPr>
        <w:t>2.1</w:t>
      </w:r>
      <w:r w:rsidR="008604A0" w:rsidRPr="003C077F">
        <w:rPr>
          <w:color w:val="002060"/>
        </w:rPr>
        <w:t>1</w:t>
      </w:r>
      <w:r w:rsidR="00A72F7D" w:rsidRPr="003C077F">
        <w:rPr>
          <w:color w:val="002060"/>
        </w:rPr>
        <w:t>.</w:t>
      </w:r>
      <w:r w:rsidR="000C25C1" w:rsidRPr="003C077F">
        <w:rPr>
          <w:color w:val="002060"/>
        </w:rPr>
        <w:t xml:space="preserve">Внесение изменений в показатели Плана по поступлениям и (или) выплатам должно формироваться путем внесения изменений в </w:t>
      </w:r>
      <w:r w:rsidR="005E1609" w:rsidRPr="003C077F">
        <w:rPr>
          <w:color w:val="002060"/>
        </w:rPr>
        <w:t>соответствующие</w:t>
      </w:r>
      <w:r w:rsidR="000C25C1" w:rsidRPr="003C077F">
        <w:rPr>
          <w:color w:val="002060"/>
        </w:rPr>
        <w:t xml:space="preserve"> обоснования (расчеты) плановых показателей поступлений и выплат, сформированные при составлении Плана, за исключением случаев:</w:t>
      </w:r>
    </w:p>
    <w:p w:rsidR="000C25C1" w:rsidRPr="003C077F" w:rsidRDefault="000C25C1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а)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при поступлении в текущем финансовом году: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сумм возврата дебиторской задолженности прошлых лет;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сумм, поступивших в возмещение ущерба, недостач, выявленных в текущем финансовом году;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сумм, поступивших по решению суда или на основании исполнительных документов;</w:t>
      </w:r>
    </w:p>
    <w:p w:rsidR="000C25C1" w:rsidRPr="003C077F" w:rsidRDefault="000C25C1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б)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>при необходимости осуществления выплат: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по возврату в бюджет бюджетной системы Российской Федерации </w:t>
      </w:r>
      <w:r w:rsidR="005E1609" w:rsidRPr="003C077F">
        <w:rPr>
          <w:color w:val="002060"/>
        </w:rPr>
        <w:t>субсидий</w:t>
      </w:r>
      <w:r w:rsidR="000C25C1" w:rsidRPr="003C077F">
        <w:rPr>
          <w:color w:val="002060"/>
        </w:rPr>
        <w:t>, полученных в прошлых отчетных периодах;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возмещению ущерба;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решению суда, на основании исполнительных документов;</w:t>
      </w:r>
    </w:p>
    <w:p w:rsidR="000C25C1" w:rsidRPr="003C077F" w:rsidRDefault="000D2406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уплате штрафов, в том числе административных.</w:t>
      </w:r>
    </w:p>
    <w:p w:rsidR="000C25C1" w:rsidRPr="003C077F" w:rsidRDefault="000C25C1" w:rsidP="00A72F7D">
      <w:pPr>
        <w:tabs>
          <w:tab w:val="left" w:pos="709"/>
        </w:tabs>
        <w:ind w:left="426" w:hanging="426"/>
        <w:jc w:val="both"/>
        <w:rPr>
          <w:color w:val="002060"/>
        </w:rPr>
      </w:pPr>
      <w:r w:rsidRPr="003C077F">
        <w:rPr>
          <w:color w:val="002060"/>
        </w:rPr>
        <w:t>2.1</w:t>
      </w:r>
      <w:r w:rsidR="008604A0" w:rsidRPr="003C077F">
        <w:rPr>
          <w:color w:val="002060"/>
        </w:rPr>
        <w:t>2</w:t>
      </w:r>
      <w:r w:rsidR="00A72F7D" w:rsidRPr="003C077F">
        <w:rPr>
          <w:color w:val="002060"/>
        </w:rPr>
        <w:t>.</w:t>
      </w:r>
      <w:r w:rsidRPr="003C077F">
        <w:rPr>
          <w:color w:val="002060"/>
        </w:rPr>
        <w:t>При внесении изменений в показатели Плана в случае, проведения реорганизации учреждения:</w:t>
      </w:r>
    </w:p>
    <w:p w:rsidR="000C25C1" w:rsidRPr="003C077F" w:rsidRDefault="000C25C1" w:rsidP="00A72F7D">
      <w:pPr>
        <w:pStyle w:val="a3"/>
        <w:tabs>
          <w:tab w:val="left" w:pos="709"/>
        </w:tabs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а)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 xml:space="preserve">в форме присоединения, слияния - показатели Плана учреждения- правопреемника формируются с учетом показателей Планов реорганизуемых учреждений, прекращающих свою деятельность путем построчного </w:t>
      </w:r>
      <w:r w:rsidR="005E1609" w:rsidRPr="003C077F">
        <w:rPr>
          <w:color w:val="002060"/>
        </w:rPr>
        <w:t>объединения</w:t>
      </w:r>
      <w:r w:rsidRPr="003C077F">
        <w:rPr>
          <w:color w:val="002060"/>
        </w:rPr>
        <w:t xml:space="preserve"> (суммирования) показателей поступлений и выплат;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lastRenderedPageBreak/>
        <w:t>б)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 xml:space="preserve">в форме выделения - показатели Плана учреждения, </w:t>
      </w:r>
      <w:r w:rsidR="005E1609" w:rsidRPr="003C077F">
        <w:rPr>
          <w:color w:val="002060"/>
        </w:rPr>
        <w:t>реорганизованного</w:t>
      </w:r>
      <w:r w:rsidRPr="003C077F">
        <w:rPr>
          <w:color w:val="002060"/>
        </w:rPr>
        <w:t xml:space="preserve">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proofErr w:type="gramStart"/>
      <w:r w:rsidRPr="003C077F">
        <w:rPr>
          <w:color w:val="002060"/>
        </w:rPr>
        <w:t>в)</w:t>
      </w:r>
      <w:r w:rsidRPr="003C077F">
        <w:rPr>
          <w:color w:val="002060"/>
        </w:rPr>
        <w:tab/>
      </w:r>
      <w:proofErr w:type="gramEnd"/>
      <w:r w:rsidRPr="003C077F">
        <w:rPr>
          <w:color w:val="002060"/>
        </w:rPr>
        <w:t xml:space="preserve">в форме разделения - показатели Планов вновь возникших </w:t>
      </w:r>
      <w:r w:rsidR="005E1609" w:rsidRPr="003C077F">
        <w:rPr>
          <w:color w:val="002060"/>
        </w:rPr>
        <w:t>юридических</w:t>
      </w:r>
      <w:r w:rsidRPr="003C077F">
        <w:rPr>
          <w:color w:val="002060"/>
        </w:rPr>
        <w:t xml:space="preserve"> лиц формируются путем разделения соответствующих показателей </w:t>
      </w:r>
      <w:r w:rsidR="005E1609" w:rsidRPr="003C077F">
        <w:rPr>
          <w:color w:val="002060"/>
        </w:rPr>
        <w:t>поступлений</w:t>
      </w:r>
      <w:r w:rsidRPr="003C077F">
        <w:rPr>
          <w:color w:val="002060"/>
        </w:rPr>
        <w:t xml:space="preserve"> и выплат Плана реорганизованного учреждения, прекращающего свою деятельность.</w:t>
      </w:r>
    </w:p>
    <w:p w:rsidR="000C25C1" w:rsidRPr="003C077F" w:rsidRDefault="000C25C1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 xml:space="preserve">После завершения реорганизации показатели поступлений и выплат Планов реорганизованных юридических лиц при суммировании должны </w:t>
      </w:r>
      <w:r w:rsidR="005E1609" w:rsidRPr="003C077F">
        <w:rPr>
          <w:color w:val="002060"/>
        </w:rPr>
        <w:t>соответствовать</w:t>
      </w:r>
      <w:r w:rsidRPr="003C077F">
        <w:rPr>
          <w:color w:val="002060"/>
        </w:rPr>
        <w:t xml:space="preserve"> показателям Плана(</w:t>
      </w:r>
      <w:proofErr w:type="spellStart"/>
      <w:r w:rsidRPr="003C077F">
        <w:rPr>
          <w:color w:val="002060"/>
        </w:rPr>
        <w:t>ов</w:t>
      </w:r>
      <w:proofErr w:type="spellEnd"/>
      <w:r w:rsidRPr="003C077F">
        <w:rPr>
          <w:color w:val="002060"/>
        </w:rPr>
        <w:t>) учреждения(</w:t>
      </w:r>
      <w:proofErr w:type="spellStart"/>
      <w:r w:rsidRPr="003C077F">
        <w:rPr>
          <w:color w:val="002060"/>
        </w:rPr>
        <w:t>ий</w:t>
      </w:r>
      <w:proofErr w:type="spellEnd"/>
      <w:r w:rsidRPr="003C077F">
        <w:rPr>
          <w:color w:val="002060"/>
        </w:rPr>
        <w:t xml:space="preserve">) до начала </w:t>
      </w:r>
      <w:r w:rsidR="005E1609" w:rsidRPr="003C077F">
        <w:rPr>
          <w:color w:val="002060"/>
        </w:rPr>
        <w:t>реорганизации</w:t>
      </w:r>
      <w:r w:rsidRPr="003C077F">
        <w:rPr>
          <w:color w:val="002060"/>
        </w:rPr>
        <w:t>.</w:t>
      </w:r>
    </w:p>
    <w:p w:rsidR="000D2406" w:rsidRPr="003C077F" w:rsidRDefault="000D2406" w:rsidP="000D2406">
      <w:pPr>
        <w:pStyle w:val="a3"/>
        <w:ind w:left="426"/>
        <w:jc w:val="both"/>
        <w:rPr>
          <w:color w:val="002060"/>
        </w:rPr>
      </w:pPr>
    </w:p>
    <w:p w:rsidR="000C25C1" w:rsidRPr="003C077F" w:rsidRDefault="000C25C1" w:rsidP="00DB7F9A">
      <w:pPr>
        <w:pStyle w:val="a3"/>
        <w:numPr>
          <w:ilvl w:val="0"/>
          <w:numId w:val="2"/>
        </w:numPr>
        <w:ind w:left="709"/>
        <w:jc w:val="center"/>
        <w:rPr>
          <w:b/>
          <w:color w:val="002060"/>
        </w:rPr>
      </w:pPr>
      <w:bookmarkStart w:id="0" w:name="_GoBack"/>
      <w:bookmarkEnd w:id="0"/>
      <w:r w:rsidRPr="003C077F">
        <w:rPr>
          <w:b/>
          <w:color w:val="002060"/>
        </w:rPr>
        <w:t>Сроки и порядок утверждения плана</w:t>
      </w:r>
    </w:p>
    <w:p w:rsidR="000D2406" w:rsidRPr="003C077F" w:rsidRDefault="000D2406" w:rsidP="000D2406">
      <w:pPr>
        <w:pStyle w:val="a3"/>
        <w:ind w:left="1065"/>
        <w:rPr>
          <w:b/>
          <w:color w:val="002060"/>
        </w:rPr>
      </w:pPr>
    </w:p>
    <w:p w:rsidR="000C25C1" w:rsidRPr="003C077F" w:rsidRDefault="000C25C1" w:rsidP="00DD4DA4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3.1.</w:t>
      </w:r>
      <w:r w:rsidRPr="003C077F">
        <w:rPr>
          <w:color w:val="002060"/>
        </w:rPr>
        <w:tab/>
        <w:t xml:space="preserve">Утверждение Плана осуществляется в срок не более одного месяца после официального опубликования решения о бюджете </w:t>
      </w:r>
      <w:r w:rsidR="00014A43" w:rsidRPr="003C077F">
        <w:rPr>
          <w:color w:val="002060"/>
        </w:rPr>
        <w:t xml:space="preserve">сельского поселения </w:t>
      </w:r>
      <w:r w:rsidR="00DD4DA4" w:rsidRPr="003C077F">
        <w:rPr>
          <w:color w:val="002060"/>
        </w:rPr>
        <w:t>Хатанга</w:t>
      </w:r>
      <w:r w:rsidRPr="003C077F">
        <w:rPr>
          <w:color w:val="002060"/>
        </w:rPr>
        <w:t xml:space="preserve"> на очередной финансовый год и плановый период.</w:t>
      </w:r>
    </w:p>
    <w:p w:rsidR="000C25C1" w:rsidRPr="003C077F" w:rsidRDefault="000C25C1" w:rsidP="00DD4DA4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3.2.</w:t>
      </w:r>
      <w:r w:rsidRPr="003C077F">
        <w:rPr>
          <w:color w:val="002060"/>
        </w:rPr>
        <w:tab/>
        <w:t xml:space="preserve">План муниципального автономного учреждения утверждается </w:t>
      </w:r>
      <w:r w:rsidR="005E1609" w:rsidRPr="003C077F">
        <w:rPr>
          <w:color w:val="002060"/>
        </w:rPr>
        <w:t>руководителем</w:t>
      </w:r>
      <w:r w:rsidRPr="003C077F">
        <w:rPr>
          <w:color w:val="002060"/>
        </w:rPr>
        <w:t xml:space="preserve"> автономного учреждения на основании заключения </w:t>
      </w:r>
      <w:r w:rsidR="005E1609" w:rsidRPr="003C077F">
        <w:rPr>
          <w:color w:val="002060"/>
        </w:rPr>
        <w:t>наблюдательного</w:t>
      </w:r>
      <w:r w:rsidRPr="003C077F">
        <w:rPr>
          <w:color w:val="002060"/>
        </w:rPr>
        <w:t xml:space="preserve"> совета автономного учреждения.</w:t>
      </w:r>
    </w:p>
    <w:p w:rsidR="000C25C1" w:rsidRPr="003C077F" w:rsidRDefault="000C25C1" w:rsidP="00DD4DA4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3.3.</w:t>
      </w:r>
      <w:r w:rsidRPr="003C077F">
        <w:rPr>
          <w:color w:val="002060"/>
        </w:rPr>
        <w:tab/>
        <w:t xml:space="preserve">План муниципального бюджетного учреждения утверждается </w:t>
      </w:r>
      <w:r w:rsidR="005E1609" w:rsidRPr="003C077F">
        <w:rPr>
          <w:color w:val="002060"/>
        </w:rPr>
        <w:t>органом</w:t>
      </w:r>
      <w:r w:rsidRPr="003C077F">
        <w:rPr>
          <w:color w:val="002060"/>
        </w:rPr>
        <w:t>, осуществляющим функции и полномочия учредителя.</w:t>
      </w:r>
    </w:p>
    <w:p w:rsidR="000D2406" w:rsidRPr="003C077F" w:rsidRDefault="000D2406" w:rsidP="00DD4DA4">
      <w:pPr>
        <w:ind w:left="426" w:hanging="426"/>
        <w:jc w:val="both"/>
        <w:rPr>
          <w:color w:val="002060"/>
        </w:rPr>
      </w:pPr>
    </w:p>
    <w:p w:rsidR="000C25C1" w:rsidRPr="003C077F" w:rsidRDefault="000C25C1" w:rsidP="00DD4DA4">
      <w:pPr>
        <w:pStyle w:val="a3"/>
        <w:numPr>
          <w:ilvl w:val="0"/>
          <w:numId w:val="2"/>
        </w:numPr>
        <w:ind w:left="426" w:hanging="426"/>
        <w:jc w:val="center"/>
        <w:rPr>
          <w:b/>
          <w:color w:val="002060"/>
        </w:rPr>
      </w:pPr>
      <w:r w:rsidRPr="003C077F">
        <w:rPr>
          <w:b/>
          <w:color w:val="002060"/>
        </w:rPr>
        <w:t>Формирование обоснований (расчетов) плановых показателей поступлений и выплат</w:t>
      </w:r>
    </w:p>
    <w:p w:rsidR="000D2406" w:rsidRPr="003C077F" w:rsidRDefault="000D2406" w:rsidP="00DD4DA4">
      <w:pPr>
        <w:pStyle w:val="a3"/>
        <w:ind w:left="426" w:hanging="426"/>
        <w:rPr>
          <w:b/>
          <w:color w:val="002060"/>
        </w:rPr>
      </w:pPr>
    </w:p>
    <w:p w:rsidR="000C25C1" w:rsidRPr="003C077F" w:rsidRDefault="000C25C1" w:rsidP="00DD4DA4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4.1.</w:t>
      </w:r>
      <w:r w:rsidRPr="003C077F">
        <w:rPr>
          <w:color w:val="002060"/>
        </w:rPr>
        <w:tab/>
        <w:t xml:space="preserve">Обоснования (расчеты) плановых показателей поступлений </w:t>
      </w:r>
      <w:r w:rsidR="005E1609" w:rsidRPr="003C077F">
        <w:rPr>
          <w:color w:val="002060"/>
        </w:rPr>
        <w:t>формируются</w:t>
      </w:r>
      <w:r w:rsidRPr="003C077F">
        <w:rPr>
          <w:color w:val="002060"/>
        </w:rPr>
        <w:t xml:space="preserve"> на основании расчетов соответствующих доходов с учетом </w:t>
      </w:r>
      <w:r w:rsidR="005E1609" w:rsidRPr="003C077F">
        <w:rPr>
          <w:color w:val="002060"/>
        </w:rPr>
        <w:t>возникшей</w:t>
      </w:r>
      <w:r w:rsidRPr="003C077F">
        <w:rPr>
          <w:color w:val="002060"/>
        </w:rPr>
        <w:t xml:space="preserve"> на начало финансового года задолженности перед учреждением по </w:t>
      </w:r>
      <w:r w:rsidR="005E1609" w:rsidRPr="003C077F">
        <w:rPr>
          <w:color w:val="002060"/>
        </w:rPr>
        <w:t>доходам</w:t>
      </w:r>
      <w:r w:rsidRPr="003C077F">
        <w:rPr>
          <w:color w:val="002060"/>
        </w:rPr>
        <w:t xml:space="preserve"> и полученных на начало текущего финансового года предварительных платежей (авансов) по договорам (контрактам, соглашениям).</w:t>
      </w:r>
    </w:p>
    <w:p w:rsidR="000C25C1" w:rsidRPr="003C077F" w:rsidRDefault="000C25C1" w:rsidP="00DD4DA4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t>4.2.</w:t>
      </w:r>
      <w:r w:rsidRPr="003C077F">
        <w:rPr>
          <w:color w:val="002060"/>
        </w:rPr>
        <w:tab/>
        <w:t xml:space="preserve">Обоснования (расчеты) плановых показателей выплат формируются на основании расчетов соответствующих расходов, с учетом произведенных на начало финансового года предварительных платежей (авансов) по </w:t>
      </w:r>
      <w:r w:rsidR="005E1609" w:rsidRPr="003C077F">
        <w:rPr>
          <w:color w:val="002060"/>
        </w:rPr>
        <w:t>договорам</w:t>
      </w:r>
      <w:r w:rsidRPr="003C077F">
        <w:rPr>
          <w:color w:val="002060"/>
        </w:rPr>
        <w:t xml:space="preserve">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0C25C1" w:rsidRPr="003C077F" w:rsidRDefault="000C25C1" w:rsidP="000D2406">
      <w:pPr>
        <w:jc w:val="both"/>
        <w:rPr>
          <w:color w:val="002060"/>
        </w:rPr>
      </w:pPr>
      <w:r w:rsidRPr="003C077F">
        <w:rPr>
          <w:color w:val="002060"/>
        </w:rPr>
        <w:t>4.3.</w:t>
      </w:r>
      <w:r w:rsidRPr="003C077F">
        <w:rPr>
          <w:color w:val="002060"/>
        </w:rPr>
        <w:tab/>
        <w:t>Расчеты доходов формируются: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доходам от использования собственности;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доходам от оказания услуг (выполнения работ) (в том числе в виде субсидии на финансовое обеспечение выполнения государственного (</w:t>
      </w:r>
      <w:r w:rsidR="005E1609" w:rsidRPr="003C077F">
        <w:rPr>
          <w:color w:val="002060"/>
        </w:rPr>
        <w:t>муниципального</w:t>
      </w:r>
      <w:r w:rsidR="000C25C1" w:rsidRPr="003C077F">
        <w:rPr>
          <w:color w:val="002060"/>
        </w:rPr>
        <w:t xml:space="preserve">) задания, от оказания медицинских услуг, предоставляемых </w:t>
      </w:r>
      <w:r w:rsidR="005E1609" w:rsidRPr="003C077F">
        <w:rPr>
          <w:color w:val="002060"/>
        </w:rPr>
        <w:t>застрахованным</w:t>
      </w:r>
      <w:r w:rsidR="000C25C1" w:rsidRPr="003C077F">
        <w:rPr>
          <w:color w:val="002060"/>
        </w:rPr>
        <w:t xml:space="preserve"> лицам в рамках обязательного медицинского страхования, а также женщинам в период беременности, женщинам и новорожденным в </w:t>
      </w:r>
      <w:r w:rsidR="005E1609" w:rsidRPr="003C077F">
        <w:rPr>
          <w:color w:val="002060"/>
        </w:rPr>
        <w:t>период</w:t>
      </w:r>
      <w:r w:rsidR="000C25C1" w:rsidRPr="003C077F">
        <w:rPr>
          <w:color w:val="002060"/>
        </w:rPr>
        <w:t xml:space="preserve"> родов и в послеродовой период на основании родового сертификата);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>по доходам в виде безвозмездных денежных поступлений (в том числе грантов, пожертвований);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по доходам в виде целевых субсидий, а также субсидий на </w:t>
      </w:r>
      <w:r w:rsidR="005E1609" w:rsidRPr="003C077F">
        <w:rPr>
          <w:color w:val="002060"/>
        </w:rPr>
        <w:t>осуществление</w:t>
      </w:r>
      <w:r w:rsidR="000C25C1" w:rsidRPr="003C077F">
        <w:rPr>
          <w:color w:val="002060"/>
        </w:rPr>
        <w:t xml:space="preserve"> капитальных вложений;</w:t>
      </w:r>
    </w:p>
    <w:p w:rsidR="000C25C1" w:rsidRPr="003C077F" w:rsidRDefault="000D2406" w:rsidP="000D2406">
      <w:pPr>
        <w:pStyle w:val="a3"/>
        <w:ind w:left="426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по доходам от операций с активами (в том числе доходы от реализации неиспользуемого имущества, утиля, невозвратной тары, лома черных и </w:t>
      </w:r>
      <w:r w:rsidR="005E1609" w:rsidRPr="003C077F">
        <w:rPr>
          <w:color w:val="002060"/>
        </w:rPr>
        <w:t>цветных</w:t>
      </w:r>
      <w:r w:rsidR="000C25C1" w:rsidRPr="003C077F">
        <w:rPr>
          <w:color w:val="002060"/>
        </w:rPr>
        <w:t xml:space="preserve"> металлов).</w:t>
      </w:r>
    </w:p>
    <w:p w:rsidR="000C25C1" w:rsidRPr="003C077F" w:rsidRDefault="000C25C1" w:rsidP="00C73F70">
      <w:pPr>
        <w:ind w:left="426" w:hanging="426"/>
        <w:jc w:val="both"/>
        <w:rPr>
          <w:color w:val="002060"/>
        </w:rPr>
      </w:pPr>
      <w:r w:rsidRPr="003C077F">
        <w:rPr>
          <w:color w:val="002060"/>
        </w:rPr>
        <w:lastRenderedPageBreak/>
        <w:t>4.4.</w:t>
      </w:r>
      <w:r w:rsidRPr="003C077F">
        <w:rPr>
          <w:color w:val="002060"/>
        </w:rPr>
        <w:tab/>
        <w:t xml:space="preserve">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</w:t>
      </w:r>
      <w:r w:rsidR="005E1609" w:rsidRPr="003C077F">
        <w:rPr>
          <w:color w:val="002060"/>
        </w:rPr>
        <w:t>предоставляемого</w:t>
      </w:r>
      <w:r w:rsidRPr="003C077F">
        <w:rPr>
          <w:color w:val="002060"/>
        </w:rPr>
        <w:t xml:space="preserve"> в пользование имущества.</w:t>
      </w:r>
    </w:p>
    <w:p w:rsidR="000C25C1" w:rsidRPr="003C077F" w:rsidRDefault="000C25C1" w:rsidP="000D2406">
      <w:pPr>
        <w:pStyle w:val="a3"/>
        <w:ind w:left="426" w:firstLine="282"/>
        <w:jc w:val="both"/>
        <w:rPr>
          <w:color w:val="002060"/>
        </w:rPr>
      </w:pPr>
      <w:r w:rsidRPr="003C077F">
        <w:rPr>
          <w:color w:val="002060"/>
        </w:rPr>
        <w:t>Расчет доходов в виде возмещения расходов, по</w:t>
      </w:r>
      <w:r w:rsidR="005E1609" w:rsidRPr="003C077F">
        <w:rPr>
          <w:color w:val="002060"/>
        </w:rPr>
        <w:t>несенных в связи с экс</w:t>
      </w:r>
      <w:r w:rsidRPr="003C077F">
        <w:rPr>
          <w:color w:val="002060"/>
        </w:rPr>
        <w:t xml:space="preserve">плуатацией государственного (муниципального) имущества, закрепленного на праве оперативного управления, платы за общежитие, квартирной платы осуществляется исходя из объема предоставленного в пользование </w:t>
      </w:r>
      <w:r w:rsidR="005E1609" w:rsidRPr="003C077F">
        <w:rPr>
          <w:color w:val="002060"/>
        </w:rPr>
        <w:t>имущества</w:t>
      </w:r>
      <w:r w:rsidRPr="003C077F">
        <w:rPr>
          <w:color w:val="002060"/>
        </w:rPr>
        <w:t xml:space="preserve"> и планируемой стоимости услуг (возмещаемых расходов).</w:t>
      </w:r>
    </w:p>
    <w:p w:rsidR="000C25C1" w:rsidRPr="003C077F" w:rsidRDefault="000C25C1" w:rsidP="000D2406">
      <w:pPr>
        <w:pStyle w:val="a3"/>
        <w:ind w:left="426" w:firstLine="282"/>
        <w:jc w:val="both"/>
        <w:rPr>
          <w:color w:val="002060"/>
        </w:rPr>
      </w:pPr>
      <w:r w:rsidRPr="003C077F">
        <w:rPr>
          <w:color w:val="002060"/>
        </w:rPr>
        <w:t xml:space="preserve">Расчет 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учреждению, в случаях, установленных федеральным законом, осуществляется исходя из величины чистой прибыли хозяйственных товариществ и обществ, количества акций (или доли в </w:t>
      </w:r>
      <w:r w:rsidR="005E1609" w:rsidRPr="003C077F">
        <w:rPr>
          <w:color w:val="002060"/>
        </w:rPr>
        <w:t>уставных</w:t>
      </w:r>
      <w:r w:rsidRPr="003C077F">
        <w:rPr>
          <w:color w:val="002060"/>
        </w:rPr>
        <w:t xml:space="preserve"> (складочных) капиталах), принадлежащих учреждению, размера доли чистой прибыли хозяйственных товариществ и обществ, направляемой ими на выплату дивидендов или распределяемой ими среди участников </w:t>
      </w:r>
      <w:r w:rsidR="005E1609" w:rsidRPr="003C077F">
        <w:rPr>
          <w:color w:val="002060"/>
        </w:rPr>
        <w:t>товарищества</w:t>
      </w:r>
      <w:r w:rsidRPr="003C077F">
        <w:rPr>
          <w:color w:val="002060"/>
        </w:rPr>
        <w:t xml:space="preserve"> и общества, и периода деятельности хозяйственного товарищества и общества, за который выплачиваются дивиденды.</w:t>
      </w:r>
    </w:p>
    <w:p w:rsidR="000C25C1" w:rsidRPr="003C077F" w:rsidRDefault="000C25C1" w:rsidP="000D2406">
      <w:pPr>
        <w:pStyle w:val="a3"/>
        <w:ind w:left="426" w:firstLine="282"/>
        <w:jc w:val="both"/>
        <w:rPr>
          <w:color w:val="002060"/>
        </w:rPr>
      </w:pPr>
      <w:r w:rsidRPr="003C077F">
        <w:rPr>
          <w:color w:val="002060"/>
        </w:rPr>
        <w:t xml:space="preserve">Расчет доходов государственного (муниципального) автономного </w:t>
      </w:r>
      <w:r w:rsidR="005E1609" w:rsidRPr="003C077F">
        <w:rPr>
          <w:color w:val="002060"/>
        </w:rPr>
        <w:t>учреждения</w:t>
      </w:r>
      <w:r w:rsidRPr="003C077F">
        <w:rPr>
          <w:color w:val="002060"/>
        </w:rPr>
        <w:t xml:space="preserve"> в виде процентов по депозитам, процентов по остаткам средств на счетах в кредитных организациях, а также процентов, полученных от </w:t>
      </w:r>
      <w:r w:rsidR="005E1609" w:rsidRPr="003C077F">
        <w:rPr>
          <w:color w:val="002060"/>
        </w:rPr>
        <w:t>предоставления</w:t>
      </w:r>
      <w:r w:rsidRPr="003C077F">
        <w:rPr>
          <w:color w:val="002060"/>
        </w:rPr>
        <w:t xml:space="preserve"> займов, осуществляется на основании информации о </w:t>
      </w:r>
      <w:r w:rsidR="005E1609" w:rsidRPr="003C077F">
        <w:rPr>
          <w:color w:val="002060"/>
        </w:rPr>
        <w:t>среднегодовом</w:t>
      </w:r>
      <w:r w:rsidRPr="003C077F">
        <w:rPr>
          <w:color w:val="002060"/>
        </w:rPr>
        <w:t xml:space="preserve"> объеме средств, на которые начисляются проценты, и ставке </w:t>
      </w:r>
      <w:r w:rsidR="005E1609" w:rsidRPr="003C077F">
        <w:rPr>
          <w:color w:val="002060"/>
        </w:rPr>
        <w:t>размещения</w:t>
      </w:r>
      <w:r w:rsidRPr="003C077F">
        <w:rPr>
          <w:color w:val="002060"/>
        </w:rPr>
        <w:t>.</w:t>
      </w:r>
    </w:p>
    <w:p w:rsidR="000C25C1" w:rsidRPr="003C077F" w:rsidRDefault="000C25C1" w:rsidP="000D2406">
      <w:pPr>
        <w:pStyle w:val="a3"/>
        <w:ind w:left="426" w:firstLine="282"/>
        <w:jc w:val="both"/>
        <w:rPr>
          <w:color w:val="002060"/>
        </w:rPr>
      </w:pPr>
      <w:r w:rsidRPr="003C077F">
        <w:rPr>
          <w:color w:val="002060"/>
        </w:rPr>
        <w:t xml:space="preserve">Расчет доходов от распоряжения правами на результаты </w:t>
      </w:r>
      <w:r w:rsidR="005E1609" w:rsidRPr="003C077F">
        <w:rPr>
          <w:color w:val="002060"/>
        </w:rPr>
        <w:t>интеллектуальной</w:t>
      </w:r>
      <w:r w:rsidRPr="003C077F">
        <w:rPr>
          <w:color w:val="002060"/>
        </w:rPr>
        <w:t xml:space="preserve"> деятельности и средства индивидуализации, в том числе по </w:t>
      </w:r>
      <w:r w:rsidR="005E1609" w:rsidRPr="003C077F">
        <w:rPr>
          <w:color w:val="002060"/>
        </w:rPr>
        <w:t>лицензионным</w:t>
      </w:r>
      <w:r w:rsidRPr="003C077F">
        <w:rPr>
          <w:color w:val="002060"/>
        </w:rPr>
        <w:t xml:space="preserve"> договорам, осуществляется исходя из планируемого объема </w:t>
      </w:r>
      <w:r w:rsidR="005E1609" w:rsidRPr="003C077F">
        <w:rPr>
          <w:color w:val="002060"/>
        </w:rPr>
        <w:t>предоставления</w:t>
      </w:r>
      <w:r w:rsidRPr="003C077F">
        <w:rPr>
          <w:color w:val="002060"/>
        </w:rPr>
        <w:t xml:space="preserve"> прав на использование объектов и платы за использование одного </w:t>
      </w:r>
      <w:r w:rsidR="005E1609" w:rsidRPr="003C077F">
        <w:rPr>
          <w:color w:val="002060"/>
        </w:rPr>
        <w:t>объекта</w:t>
      </w:r>
      <w:r w:rsidRPr="003C077F">
        <w:rPr>
          <w:color w:val="002060"/>
        </w:rPr>
        <w:t>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4.5.</w:t>
      </w:r>
      <w:r w:rsidRPr="003C077F">
        <w:rPr>
          <w:color w:val="002060"/>
        </w:rPr>
        <w:tab/>
        <w:t>Расчет доходов от оказания услу</w:t>
      </w:r>
      <w:r w:rsidR="005E1609" w:rsidRPr="003C077F">
        <w:rPr>
          <w:color w:val="002060"/>
        </w:rPr>
        <w:t>г (выполнения работ) сверх уста</w:t>
      </w:r>
      <w:r w:rsidRPr="003C077F">
        <w:rPr>
          <w:color w:val="002060"/>
        </w:rPr>
        <w:t xml:space="preserve">новленного государственного (муниципального) задания осуществляется </w:t>
      </w:r>
      <w:r w:rsidR="005E1609" w:rsidRPr="003C077F">
        <w:rPr>
          <w:color w:val="002060"/>
        </w:rPr>
        <w:t>исходя</w:t>
      </w:r>
      <w:r w:rsidRPr="003C077F">
        <w:rPr>
          <w:color w:val="002060"/>
        </w:rPr>
        <w:t xml:space="preserve"> из планируемого объема оказания платных услуг (выполнения работ) и их планируемой стоимости.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4.6.</w:t>
      </w:r>
      <w:r w:rsidRPr="003C077F">
        <w:rPr>
          <w:color w:val="002060"/>
        </w:rPr>
        <w:tab/>
        <w:t xml:space="preserve">Расчет доходов от оказания услуг (выполнения работ) в рамках установленного государственного (муниципального) задания в случаях, установленных федеральным законом, осуществляется в соответствии с </w:t>
      </w:r>
      <w:r w:rsidR="005E1609" w:rsidRPr="003C077F">
        <w:rPr>
          <w:color w:val="002060"/>
        </w:rPr>
        <w:t>объёмом</w:t>
      </w:r>
      <w:r w:rsidRPr="003C077F">
        <w:rPr>
          <w:color w:val="002060"/>
        </w:rPr>
        <w:t xml:space="preserve"> услуг (работ), установленных государственным (муниципальным) </w:t>
      </w:r>
      <w:r w:rsidR="005E1609" w:rsidRPr="003C077F">
        <w:rPr>
          <w:color w:val="002060"/>
        </w:rPr>
        <w:t>заданием</w:t>
      </w:r>
      <w:r w:rsidRPr="003C077F">
        <w:rPr>
          <w:color w:val="002060"/>
        </w:rPr>
        <w:t>, и платой (ценой, тарифом) за указанную услугу (работу).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4.7.</w:t>
      </w:r>
      <w:r w:rsidRPr="003C077F">
        <w:rPr>
          <w:color w:val="002060"/>
        </w:rPr>
        <w:tab/>
        <w:t xml:space="preserve">Расчет доходов в виде штрафов, средств, получаемых в возмещение ущерба (в том числе страховых возмещений), при наличии решения суда, </w:t>
      </w:r>
      <w:r w:rsidR="005E1609" w:rsidRPr="003C077F">
        <w:rPr>
          <w:color w:val="002060"/>
        </w:rPr>
        <w:t>исполнительного</w:t>
      </w:r>
      <w:r w:rsidRPr="003C077F">
        <w:rPr>
          <w:color w:val="002060"/>
        </w:rPr>
        <w:t xml:space="preserve">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 </w:t>
      </w:r>
      <w:r w:rsidR="005E1609" w:rsidRPr="003C077F">
        <w:rPr>
          <w:color w:val="002060"/>
        </w:rPr>
        <w:t>осуществляется</w:t>
      </w:r>
      <w:r w:rsidRPr="003C077F">
        <w:rPr>
          <w:color w:val="002060"/>
        </w:rPr>
        <w:t xml:space="preserve"> в размере, определенном указанными решениями.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4.8.</w:t>
      </w:r>
      <w:r w:rsidRPr="003C077F">
        <w:rPr>
          <w:color w:val="002060"/>
        </w:rPr>
        <w:tab/>
        <w:t xml:space="preserve">Расчет доходов от иной приносящей доход деятельности </w:t>
      </w:r>
      <w:r w:rsidR="005E1609" w:rsidRPr="003C077F">
        <w:rPr>
          <w:color w:val="002060"/>
        </w:rPr>
        <w:t>осуществляется</w:t>
      </w:r>
      <w:r w:rsidRPr="003C077F">
        <w:rPr>
          <w:color w:val="002060"/>
        </w:rPr>
        <w:t xml:space="preserve"> с учетом стоимости услуг по одному договору, среднего количества указанных поступлений за последние три года и их размера, а также иных прогнозных показателей в зависимости от их вида, установленных </w:t>
      </w:r>
      <w:r w:rsidR="005E1609" w:rsidRPr="003C077F">
        <w:rPr>
          <w:color w:val="002060"/>
        </w:rPr>
        <w:t>учредителем</w:t>
      </w:r>
      <w:r w:rsidRPr="003C077F">
        <w:rPr>
          <w:color w:val="002060"/>
        </w:rPr>
        <w:t>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4.9.</w:t>
      </w:r>
      <w:r w:rsidRPr="003C077F">
        <w:rPr>
          <w:color w:val="002060"/>
        </w:rPr>
        <w:tab/>
        <w:t xml:space="preserve">Обоснование расчетов доходной части Плана производится </w:t>
      </w:r>
      <w:r w:rsidR="005E1609" w:rsidRPr="003C077F">
        <w:rPr>
          <w:color w:val="002060"/>
        </w:rPr>
        <w:t>учреждением</w:t>
      </w:r>
      <w:r w:rsidRPr="003C077F">
        <w:rPr>
          <w:color w:val="002060"/>
        </w:rPr>
        <w:t xml:space="preserve"> в произвольной форме по каждому виду доходов согласно п.4.3.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4.10.</w:t>
      </w:r>
      <w:r w:rsidRPr="003C077F">
        <w:rPr>
          <w:color w:val="002060"/>
        </w:rPr>
        <w:tab/>
        <w:t>Расчет расходов осуществляется по видам расходов с учетом норм трудовых, материальных, технических ресурсов, используемых для оказания</w:t>
      </w:r>
      <w:r w:rsidR="000D2406" w:rsidRPr="003C077F">
        <w:rPr>
          <w:color w:val="002060"/>
        </w:rPr>
        <w:t xml:space="preserve"> </w:t>
      </w:r>
      <w:r w:rsidRPr="003C077F">
        <w:rPr>
          <w:color w:val="002060"/>
        </w:rPr>
        <w:t>учреждением услуг (выполнения работ), а также требований, установленных нормативными правовыми (правовыми) а</w:t>
      </w:r>
      <w:r w:rsidR="005E1609" w:rsidRPr="003C077F">
        <w:rPr>
          <w:color w:val="002060"/>
        </w:rPr>
        <w:t>ктами, в том числе ГОСТами, СНи</w:t>
      </w:r>
      <w:r w:rsidRPr="003C077F">
        <w:rPr>
          <w:color w:val="002060"/>
        </w:rPr>
        <w:t xml:space="preserve">Пами, СанПиНами, стандартами, </w:t>
      </w:r>
      <w:r w:rsidRPr="003C077F">
        <w:rPr>
          <w:color w:val="002060"/>
        </w:rPr>
        <w:lastRenderedPageBreak/>
        <w:t xml:space="preserve">порядками и регламентами оказания </w:t>
      </w:r>
      <w:r w:rsidR="005E1609" w:rsidRPr="003C077F">
        <w:rPr>
          <w:color w:val="002060"/>
        </w:rPr>
        <w:t>государственных</w:t>
      </w:r>
      <w:r w:rsidRPr="003C077F">
        <w:rPr>
          <w:color w:val="002060"/>
        </w:rPr>
        <w:t xml:space="preserve"> (муниципальных) услуг (выполнения работ) по форме согласно приложени</w:t>
      </w:r>
      <w:r w:rsidR="008604A0" w:rsidRPr="003C077F">
        <w:rPr>
          <w:color w:val="002060"/>
        </w:rPr>
        <w:t>ю</w:t>
      </w:r>
      <w:r w:rsidRPr="003C077F">
        <w:rPr>
          <w:color w:val="002060"/>
        </w:rPr>
        <w:t xml:space="preserve"> №</w:t>
      </w:r>
      <w:r w:rsidR="008604A0" w:rsidRPr="003C077F">
        <w:rPr>
          <w:color w:val="002060"/>
        </w:rPr>
        <w:t>2</w:t>
      </w:r>
      <w:r w:rsidRPr="003C077F">
        <w:rPr>
          <w:color w:val="002060"/>
        </w:rPr>
        <w:t xml:space="preserve"> к настоящему Порядку.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4.11.</w:t>
      </w:r>
      <w:r w:rsidRPr="003C077F">
        <w:rPr>
          <w:color w:val="002060"/>
        </w:rPr>
        <w:tab/>
        <w:t xml:space="preserve">В расчет расходов на оплату труда и страховых взносов на </w:t>
      </w:r>
      <w:r w:rsidR="005E1609" w:rsidRPr="003C077F">
        <w:rPr>
          <w:color w:val="002060"/>
        </w:rPr>
        <w:t>обязательное</w:t>
      </w:r>
      <w:r w:rsidRPr="003C077F">
        <w:rPr>
          <w:color w:val="002060"/>
        </w:rPr>
        <w:t xml:space="preserve"> социальное страхование в части работников учреждения включаются расходы на оплату труда, компенсационные выплаты, включая пособия, </w:t>
      </w:r>
      <w:r w:rsidR="005E1609" w:rsidRPr="003C077F">
        <w:rPr>
          <w:color w:val="002060"/>
        </w:rPr>
        <w:t>выплачиваемые</w:t>
      </w:r>
      <w:r w:rsidRPr="003C077F">
        <w:rPr>
          <w:color w:val="002060"/>
        </w:rPr>
        <w:t xml:space="preserve"> из фонда оплаты труда, а также страховые взносы на </w:t>
      </w:r>
      <w:r w:rsidR="005E1609" w:rsidRPr="003C077F">
        <w:rPr>
          <w:color w:val="002060"/>
        </w:rPr>
        <w:t>обязательное</w:t>
      </w:r>
      <w:r w:rsidRPr="003C077F">
        <w:rPr>
          <w:color w:val="002060"/>
        </w:rPr>
        <w:t xml:space="preserve"> пенсионное страхование, на обязательное социальное страхование на случай временной нетрудоспособности и в связи с материнством, на </w:t>
      </w:r>
      <w:r w:rsidR="005E1609" w:rsidRPr="003C077F">
        <w:rPr>
          <w:color w:val="002060"/>
        </w:rPr>
        <w:t>обязательное</w:t>
      </w:r>
      <w:r w:rsidRPr="003C077F">
        <w:rPr>
          <w:color w:val="002060"/>
        </w:rPr>
        <w:t xml:space="preserve"> социальное страхование от несчастных случаев на производстве и профессиональных заболеваний, на обязательное медицинское страхование.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4.12.</w:t>
      </w:r>
      <w:r w:rsidRPr="003C077F">
        <w:rPr>
          <w:color w:val="002060"/>
        </w:rPr>
        <w:tab/>
        <w:t xml:space="preserve">Расчет расходов на выплаты компенсационного характера </w:t>
      </w:r>
      <w:r w:rsidR="005E1609" w:rsidRPr="003C077F">
        <w:rPr>
          <w:color w:val="002060"/>
        </w:rPr>
        <w:t>персоналу</w:t>
      </w:r>
      <w:r w:rsidRPr="003C077F">
        <w:rPr>
          <w:color w:val="002060"/>
        </w:rPr>
        <w:t xml:space="preserve">, за исключением фонда оплаты труда, включает выплаты по возмещению работникам (сотрудникам) расходов, связанных со служебными </w:t>
      </w:r>
      <w:r w:rsidR="005E1609" w:rsidRPr="003C077F">
        <w:rPr>
          <w:color w:val="002060"/>
        </w:rPr>
        <w:t>командировками</w:t>
      </w:r>
      <w:r w:rsidRPr="003C077F">
        <w:rPr>
          <w:color w:val="002060"/>
        </w:rPr>
        <w:t>, возмещению расходов на прохождение медицинского осмотра, иные компенсационные выплаты работникам, предусмотренные коллективным трудовым договором, локальными актами учреждения.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4.13.</w:t>
      </w:r>
      <w:r w:rsidRPr="003C077F">
        <w:rPr>
          <w:color w:val="002060"/>
        </w:rPr>
        <w:tab/>
        <w:t xml:space="preserve">Расчет расходов на уплату налога на имущество организации, земельного налога, транспортного налога формируется с учетом объекта </w:t>
      </w:r>
      <w:r w:rsidR="005E1609" w:rsidRPr="003C077F">
        <w:rPr>
          <w:color w:val="002060"/>
        </w:rPr>
        <w:t>налогообложения</w:t>
      </w:r>
      <w:r w:rsidRPr="003C077F">
        <w:rPr>
          <w:color w:val="002060"/>
        </w:rPr>
        <w:t xml:space="preserve">, особенностей определения налоговой базы, налоговой ставки, а также налоговых льгот, оснований и порядка их применения, порядка и </w:t>
      </w:r>
      <w:r w:rsidR="005E1609" w:rsidRPr="003C077F">
        <w:rPr>
          <w:color w:val="002060"/>
        </w:rPr>
        <w:t>сроков</w:t>
      </w:r>
      <w:r w:rsidRPr="003C077F">
        <w:rPr>
          <w:color w:val="002060"/>
        </w:rPr>
        <w:t xml:space="preserve"> уплаты по каждому налогу в соответствии с законодательством </w:t>
      </w:r>
      <w:r w:rsidR="005E1609" w:rsidRPr="003C077F">
        <w:rPr>
          <w:color w:val="002060"/>
        </w:rPr>
        <w:t>Российской</w:t>
      </w:r>
      <w:r w:rsidRPr="003C077F">
        <w:rPr>
          <w:color w:val="002060"/>
        </w:rPr>
        <w:t xml:space="preserve"> Федерации о налогах и сборах.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4.14.</w:t>
      </w:r>
      <w:r w:rsidRPr="003C077F">
        <w:rPr>
          <w:color w:val="002060"/>
        </w:rPr>
        <w:tab/>
        <w:t xml:space="preserve">Расчет расходов на уплату прочих налогов и сборов, других </w:t>
      </w:r>
      <w:r w:rsidR="005E1609" w:rsidRPr="003C077F">
        <w:rPr>
          <w:color w:val="002060"/>
        </w:rPr>
        <w:t>платежей</w:t>
      </w:r>
      <w:r w:rsidRPr="003C077F">
        <w:rPr>
          <w:color w:val="002060"/>
        </w:rPr>
        <w:t xml:space="preserve">, являющихся в соответствии с бюджетным законодательством </w:t>
      </w:r>
      <w:r w:rsidR="005E1609" w:rsidRPr="003C077F">
        <w:rPr>
          <w:color w:val="002060"/>
        </w:rPr>
        <w:t>Российской</w:t>
      </w:r>
      <w:r w:rsidRPr="003C077F">
        <w:rPr>
          <w:color w:val="002060"/>
        </w:rPr>
        <w:t xml:space="preserve"> Федерации доходами соответствующего бюджета, осуществляется с учетом вида платежа, порядка их расчета, порядка и сроков уплаты по </w:t>
      </w:r>
      <w:r w:rsidR="005E1609" w:rsidRPr="003C077F">
        <w:rPr>
          <w:color w:val="002060"/>
        </w:rPr>
        <w:t>каждому</w:t>
      </w:r>
      <w:r w:rsidRPr="003C077F">
        <w:rPr>
          <w:color w:val="002060"/>
        </w:rPr>
        <w:t xml:space="preserve"> виду платежа.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4.15.</w:t>
      </w:r>
      <w:r w:rsidRPr="003C077F">
        <w:rPr>
          <w:color w:val="002060"/>
        </w:rPr>
        <w:tab/>
        <w:t>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4.16.</w:t>
      </w:r>
      <w:r w:rsidRPr="003C077F">
        <w:rPr>
          <w:color w:val="002060"/>
        </w:rPr>
        <w:tab/>
        <w:t>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4.17.</w:t>
      </w:r>
      <w:r w:rsidRPr="003C077F">
        <w:rPr>
          <w:color w:val="002060"/>
        </w:rPr>
        <w:tab/>
        <w:t xml:space="preserve">Расчет расходов (за исключением расходов на закупку товаров, </w:t>
      </w:r>
      <w:r w:rsidR="005E1609" w:rsidRPr="003C077F">
        <w:rPr>
          <w:color w:val="002060"/>
        </w:rPr>
        <w:t>работ</w:t>
      </w:r>
      <w:r w:rsidRPr="003C077F">
        <w:rPr>
          <w:color w:val="002060"/>
        </w:rPr>
        <w:t xml:space="preserve">, услуг) осуществляется раздельно по источникам их финансового </w:t>
      </w:r>
      <w:r w:rsidR="005E1609" w:rsidRPr="003C077F">
        <w:rPr>
          <w:color w:val="002060"/>
        </w:rPr>
        <w:t>обеспечения</w:t>
      </w:r>
      <w:r w:rsidRPr="003C077F">
        <w:rPr>
          <w:color w:val="002060"/>
        </w:rPr>
        <w:t xml:space="preserve"> в случае принятия учредителем решения о планировании указанных выплат раздельно по источникам их финансового обеспечения.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4.18.</w:t>
      </w:r>
      <w:r w:rsidRPr="003C077F">
        <w:rPr>
          <w:color w:val="002060"/>
        </w:rPr>
        <w:tab/>
        <w:t xml:space="preserve">Расчет расходов на услуги связи должен учитывать количество абонентских номеров, подключенных к сети связи, цены услуг связи, </w:t>
      </w:r>
      <w:r w:rsidR="005E1609" w:rsidRPr="003C077F">
        <w:rPr>
          <w:color w:val="002060"/>
        </w:rPr>
        <w:t>ежемесячную</w:t>
      </w:r>
      <w:r w:rsidRPr="003C077F">
        <w:rPr>
          <w:color w:val="002060"/>
        </w:rPr>
        <w:t xml:space="preserve"> абонентскую плату в расчете на один абонентский номер, период предоставления услуги; оплата междугородних, международных и местных телефонных соединений;</w:t>
      </w:r>
      <w:r w:rsidR="005E1609" w:rsidRPr="003C077F">
        <w:rPr>
          <w:color w:val="002060"/>
        </w:rPr>
        <w:t xml:space="preserve"> </w:t>
      </w:r>
      <w:r w:rsidRPr="003C077F">
        <w:rPr>
          <w:color w:val="002060"/>
        </w:rPr>
        <w:t xml:space="preserve">оплату услуг телефонной связи; количество </w:t>
      </w:r>
      <w:r w:rsidR="005E1609" w:rsidRPr="003C077F">
        <w:rPr>
          <w:color w:val="002060"/>
        </w:rPr>
        <w:t>пересылаемой</w:t>
      </w:r>
      <w:r w:rsidRPr="003C077F">
        <w:rPr>
          <w:color w:val="002060"/>
        </w:rPr>
        <w:t xml:space="preserve"> корреспонденции, в том числе с использованием фельдъегерской и</w:t>
      </w:r>
      <w:r w:rsidR="000D2406" w:rsidRPr="003C077F">
        <w:rPr>
          <w:color w:val="002060"/>
        </w:rPr>
        <w:t xml:space="preserve"> </w:t>
      </w:r>
      <w:r w:rsidRPr="003C077F">
        <w:rPr>
          <w:color w:val="002060"/>
        </w:rPr>
        <w:t xml:space="preserve">специальной связи, стоимость пересылки почтовой корреспонденции за </w:t>
      </w:r>
      <w:r w:rsidR="005E1609" w:rsidRPr="003C077F">
        <w:rPr>
          <w:color w:val="002060"/>
        </w:rPr>
        <w:t>единицу</w:t>
      </w:r>
      <w:r w:rsidRPr="003C077F">
        <w:rPr>
          <w:color w:val="002060"/>
        </w:rPr>
        <w:t xml:space="preserve"> услуги, стоимость аренды интернет-канала, повременной оплаты за </w:t>
      </w:r>
      <w:r w:rsidR="005E1609" w:rsidRPr="003C077F">
        <w:rPr>
          <w:color w:val="002060"/>
        </w:rPr>
        <w:t>интернет-услуги</w:t>
      </w:r>
      <w:r w:rsidRPr="003C077F">
        <w:rPr>
          <w:color w:val="002060"/>
        </w:rPr>
        <w:t xml:space="preserve"> или оплата интернет-трафика.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4.19.</w:t>
      </w:r>
      <w:r w:rsidRPr="003C077F">
        <w:rPr>
          <w:color w:val="002060"/>
        </w:rPr>
        <w:tab/>
        <w:t>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4.20.</w:t>
      </w:r>
      <w:r w:rsidRPr="003C077F">
        <w:rPr>
          <w:color w:val="002060"/>
        </w:rPr>
        <w:tab/>
        <w:t>Расчет расходов на коммунальные услуги осуществляется исходя из количества объектов, тарифов на оказание коммунальных услуг, расчетной потребности планового потребления услуг.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4.21.</w:t>
      </w:r>
      <w:r w:rsidRPr="003C077F">
        <w:rPr>
          <w:color w:val="002060"/>
        </w:rPr>
        <w:tab/>
        <w:t>Расчет расходов на аренду иму</w:t>
      </w:r>
      <w:r w:rsidR="005E1609" w:rsidRPr="003C077F">
        <w:rPr>
          <w:color w:val="002060"/>
        </w:rPr>
        <w:t>щества, в том числе объектов не</w:t>
      </w:r>
      <w:r w:rsidRPr="003C077F">
        <w:rPr>
          <w:color w:val="002060"/>
        </w:rPr>
        <w:t>движимого имущества, осуществляется с учетом арендуемой площади (</w:t>
      </w:r>
      <w:r w:rsidR="005E1609" w:rsidRPr="003C077F">
        <w:rPr>
          <w:color w:val="002060"/>
        </w:rPr>
        <w:t>количества</w:t>
      </w:r>
      <w:r w:rsidRPr="003C077F">
        <w:rPr>
          <w:color w:val="002060"/>
        </w:rPr>
        <w:t xml:space="preserve"> арендуемого оборудования, иного имущества), количества месяцев (суток, часов) аренды, цены </w:t>
      </w:r>
      <w:r w:rsidRPr="003C077F">
        <w:rPr>
          <w:color w:val="002060"/>
        </w:rPr>
        <w:lastRenderedPageBreak/>
        <w:t>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4.22.</w:t>
      </w:r>
      <w:r w:rsidRPr="003C077F">
        <w:rPr>
          <w:color w:val="002060"/>
        </w:rPr>
        <w:tab/>
        <w:t xml:space="preserve">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 w:rsidR="005E1609" w:rsidRPr="003C077F">
        <w:rPr>
          <w:color w:val="002060"/>
        </w:rPr>
        <w:t>регламентно</w:t>
      </w:r>
      <w:proofErr w:type="spellEnd"/>
      <w:r w:rsidRPr="003C077F">
        <w:rPr>
          <w:color w:val="002060"/>
        </w:rPr>
        <w:t>-профилактических работ по ремонту оборудования, требований к санитарно</w:t>
      </w:r>
      <w:r w:rsidR="005E1609" w:rsidRPr="003C077F">
        <w:rPr>
          <w:color w:val="002060"/>
        </w:rPr>
        <w:t>-</w:t>
      </w:r>
      <w:r w:rsidRPr="003C077F">
        <w:rPr>
          <w:color w:val="002060"/>
        </w:rPr>
        <w:t>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4.23.</w:t>
      </w:r>
      <w:r w:rsidRPr="003C077F">
        <w:rPr>
          <w:color w:val="002060"/>
        </w:rPr>
        <w:tab/>
        <w:t xml:space="preserve">Расчет расходов на обязательное страхование, в том числе на </w:t>
      </w:r>
      <w:r w:rsidR="005E1609" w:rsidRPr="003C077F">
        <w:rPr>
          <w:color w:val="002060"/>
        </w:rPr>
        <w:t>обязательное</w:t>
      </w:r>
      <w:r w:rsidRPr="003C077F">
        <w:rPr>
          <w:color w:val="002060"/>
        </w:rPr>
        <w:t xml:space="preserve"> страхование гражданской ответственности владельцев </w:t>
      </w:r>
      <w:r w:rsidR="005E1609" w:rsidRPr="003C077F">
        <w:rPr>
          <w:color w:val="002060"/>
        </w:rPr>
        <w:t>транспортных</w:t>
      </w:r>
      <w:r w:rsidRPr="003C077F">
        <w:rPr>
          <w:color w:val="002060"/>
        </w:rPr>
        <w:t xml:space="preserve"> средств, страховой премии (страховых взносов) осуществляется с учетом количества застрахованных работников, застрахованного имущества, </w:t>
      </w:r>
      <w:r w:rsidR="005E1609" w:rsidRPr="003C077F">
        <w:rPr>
          <w:color w:val="002060"/>
        </w:rPr>
        <w:t>базовых</w:t>
      </w:r>
      <w:r w:rsidRPr="003C077F">
        <w:rPr>
          <w:color w:val="002060"/>
        </w:rPr>
        <w:t xml:space="preserve"> ставок страховых тарифов и поправочных коэффициентов к ним, </w:t>
      </w:r>
      <w:r w:rsidR="005E1609" w:rsidRPr="003C077F">
        <w:rPr>
          <w:color w:val="002060"/>
        </w:rPr>
        <w:t>определяемых</w:t>
      </w:r>
      <w:r w:rsidRPr="003C077F">
        <w:rPr>
          <w:color w:val="002060"/>
        </w:rPr>
        <w:t xml:space="preserve"> с учетом характера страхового риска и условий договора </w:t>
      </w:r>
      <w:r w:rsidR="005E1609" w:rsidRPr="003C077F">
        <w:rPr>
          <w:color w:val="002060"/>
        </w:rPr>
        <w:t>страхования</w:t>
      </w:r>
      <w:r w:rsidRPr="003C077F">
        <w:rPr>
          <w:color w:val="002060"/>
        </w:rPr>
        <w:t>, в том числе наличия франшизы и ее размера.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4.24.</w:t>
      </w:r>
      <w:r w:rsidRPr="003C077F">
        <w:rPr>
          <w:color w:val="002060"/>
        </w:rPr>
        <w:tab/>
        <w:t xml:space="preserve">Расчет расходов на повышение квалификации (профессиональную переподготовку) осуществляется с учетом количества работников, </w:t>
      </w:r>
      <w:r w:rsidR="005E1609" w:rsidRPr="003C077F">
        <w:rPr>
          <w:color w:val="002060"/>
        </w:rPr>
        <w:t>направляемых</w:t>
      </w:r>
      <w:r w:rsidRPr="003C077F">
        <w:rPr>
          <w:color w:val="002060"/>
        </w:rPr>
        <w:t xml:space="preserve">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4.25.</w:t>
      </w:r>
      <w:r w:rsidRPr="003C077F">
        <w:rPr>
          <w:color w:val="002060"/>
        </w:rPr>
        <w:tab/>
        <w:t xml:space="preserve">Расчет расходов на оплату услуг и работ (медицинских осмотров, информационных услуг, консультационных услуг, экспертных услуг, научно - исследовательских работ, типографских работ), не указанных в пунктах 4.9. - 4.24. Порядка, 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</w:t>
      </w:r>
      <w:r w:rsidR="005E1609" w:rsidRPr="003C077F">
        <w:rPr>
          <w:color w:val="002060"/>
        </w:rPr>
        <w:t>деятельности</w:t>
      </w:r>
      <w:r w:rsidRPr="003C077F">
        <w:rPr>
          <w:color w:val="002060"/>
        </w:rPr>
        <w:t xml:space="preserve"> учреждения, предусмотренной уставом учреждения.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4.26.</w:t>
      </w:r>
      <w:r w:rsidRPr="003C077F">
        <w:rPr>
          <w:color w:val="002060"/>
        </w:rPr>
        <w:tab/>
        <w:t xml:space="preserve">Расчет расходов на приобретение объектов движимого имущества (в том числе оборудования, транспортных средств, мебели, инвентаря, </w:t>
      </w:r>
      <w:r w:rsidR="005E1609" w:rsidRPr="003C077F">
        <w:rPr>
          <w:color w:val="002060"/>
        </w:rPr>
        <w:t>бытовых</w:t>
      </w:r>
      <w:r w:rsidRPr="003C077F">
        <w:rPr>
          <w:color w:val="002060"/>
        </w:rPr>
        <w:t xml:space="preserve"> приборов) осуществляется с учетом среднего срока эксплуатации </w:t>
      </w:r>
      <w:r w:rsidR="005E1609" w:rsidRPr="003C077F">
        <w:rPr>
          <w:color w:val="002060"/>
        </w:rPr>
        <w:t>указанного</w:t>
      </w:r>
      <w:r w:rsidRPr="003C077F">
        <w:rPr>
          <w:color w:val="002060"/>
        </w:rPr>
        <w:t xml:space="preserve"> имущества, норм обеспеченности (при их наличии), потребности учреждения в таком имуществе, информа</w:t>
      </w:r>
      <w:r w:rsidR="000D2406" w:rsidRPr="003C077F">
        <w:rPr>
          <w:color w:val="002060"/>
        </w:rPr>
        <w:t>ции о стоимости приобретения не</w:t>
      </w:r>
      <w:r w:rsidRPr="003C077F">
        <w:rPr>
          <w:color w:val="002060"/>
        </w:rPr>
        <w:t xml:space="preserve">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о ценах </w:t>
      </w:r>
      <w:r w:rsidR="005E1609" w:rsidRPr="003C077F">
        <w:rPr>
          <w:color w:val="002060"/>
        </w:rPr>
        <w:t>производителей</w:t>
      </w:r>
      <w:r w:rsidRPr="003C077F">
        <w:rPr>
          <w:color w:val="002060"/>
        </w:rPr>
        <w:t xml:space="preserve"> (изготовителей) указанных товаров, работ, услуг.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4.27.</w:t>
      </w:r>
      <w:r w:rsidRPr="003C077F">
        <w:rPr>
          <w:color w:val="002060"/>
        </w:rPr>
        <w:tab/>
        <w:t xml:space="preserve">Расчет расходов на приобретение материальных запасов </w:t>
      </w:r>
      <w:r w:rsidR="005E1609" w:rsidRPr="003C077F">
        <w:rPr>
          <w:color w:val="002060"/>
        </w:rPr>
        <w:t>осуществляется</w:t>
      </w:r>
      <w:r w:rsidRPr="003C077F">
        <w:rPr>
          <w:color w:val="002060"/>
        </w:rPr>
        <w:t xml:space="preserve"> с учетом потребности в продуктах питания, лекарственных средствах, горюче-смазочных и строительных материалах, мягком инвентаре и </w:t>
      </w:r>
      <w:r w:rsidR="005E1609" w:rsidRPr="003C077F">
        <w:rPr>
          <w:color w:val="002060"/>
        </w:rPr>
        <w:t>специальной</w:t>
      </w:r>
      <w:r w:rsidRPr="003C077F">
        <w:rPr>
          <w:color w:val="002060"/>
        </w:rPr>
        <w:t xml:space="preserve">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</w:t>
      </w:r>
      <w:r w:rsidR="005E1609" w:rsidRPr="003C077F">
        <w:rPr>
          <w:color w:val="002060"/>
        </w:rPr>
        <w:t>формирования</w:t>
      </w:r>
      <w:r w:rsidRPr="003C077F">
        <w:rPr>
          <w:color w:val="002060"/>
        </w:rPr>
        <w:t xml:space="preserve"> экстренного (аварийного) запаса.</w:t>
      </w:r>
    </w:p>
    <w:p w:rsidR="000C25C1" w:rsidRPr="003C077F" w:rsidRDefault="000C25C1" w:rsidP="00C73F70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4.28.</w:t>
      </w:r>
      <w:r w:rsidRPr="003C077F">
        <w:rPr>
          <w:color w:val="002060"/>
        </w:rPr>
        <w:tab/>
        <w:t xml:space="preserve">Расчеты расходов на закупку товаров, работ, услуг должны </w:t>
      </w:r>
      <w:r w:rsidR="005E1609" w:rsidRPr="003C077F">
        <w:rPr>
          <w:color w:val="002060"/>
        </w:rPr>
        <w:t>соответствовать</w:t>
      </w:r>
      <w:r w:rsidRPr="003C077F">
        <w:rPr>
          <w:color w:val="002060"/>
        </w:rPr>
        <w:t xml:space="preserve"> в части планируемых к заключению контрактов (договоров):</w:t>
      </w:r>
    </w:p>
    <w:p w:rsidR="000C25C1" w:rsidRPr="003C077F" w:rsidRDefault="000D2406" w:rsidP="00A72F7D">
      <w:pPr>
        <w:pStyle w:val="a3"/>
        <w:ind w:left="567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показателям плана закупок товаров, работ, услуг для обеспечения </w:t>
      </w:r>
      <w:r w:rsidR="005E1609" w:rsidRPr="003C077F">
        <w:rPr>
          <w:color w:val="002060"/>
        </w:rPr>
        <w:t>государственных</w:t>
      </w:r>
      <w:r w:rsidR="000C25C1" w:rsidRPr="003C077F">
        <w:rPr>
          <w:color w:val="002060"/>
        </w:rPr>
        <w:t xml:space="preserve"> и муниципальных нужд, формируемого в соответствии с </w:t>
      </w:r>
      <w:r w:rsidR="005E1609" w:rsidRPr="003C077F">
        <w:rPr>
          <w:color w:val="002060"/>
        </w:rPr>
        <w:t>требованиями</w:t>
      </w:r>
      <w:r w:rsidR="000C25C1" w:rsidRPr="003C077F">
        <w:rPr>
          <w:color w:val="002060"/>
        </w:rPr>
        <w:t xml:space="preserve"> законодательства Российской Федерации о контрактной системе в сфере закупок товаров, работ, для обеспечения государственных и </w:t>
      </w:r>
      <w:r w:rsidR="005E1609" w:rsidRPr="003C077F">
        <w:rPr>
          <w:color w:val="002060"/>
        </w:rPr>
        <w:t>муниципальных</w:t>
      </w:r>
      <w:r w:rsidR="000C25C1" w:rsidRPr="003C077F">
        <w:rPr>
          <w:color w:val="002060"/>
        </w:rPr>
        <w:t xml:space="preserve"> нужд, в случае осуществления закупок в соответствии с </w:t>
      </w:r>
      <w:r w:rsidR="005E1609" w:rsidRPr="003C077F">
        <w:rPr>
          <w:color w:val="002060"/>
        </w:rPr>
        <w:t>Федеральным</w:t>
      </w:r>
      <w:r w:rsidR="000C25C1" w:rsidRPr="003C077F">
        <w:rPr>
          <w:color w:val="002060"/>
        </w:rPr>
        <w:t xml:space="preserve"> законом от 5 апреля 2013 г. № 44-ФЗ «О контрактной системе в сфере закупок товаров, работ, услуг для обеспечения государственных и </w:t>
      </w:r>
      <w:r w:rsidR="005E1609" w:rsidRPr="003C077F">
        <w:rPr>
          <w:color w:val="002060"/>
        </w:rPr>
        <w:t>муниципальных</w:t>
      </w:r>
      <w:r w:rsidR="000C25C1" w:rsidRPr="003C077F">
        <w:rPr>
          <w:color w:val="002060"/>
        </w:rPr>
        <w:t xml:space="preserve"> нужд»;</w:t>
      </w:r>
    </w:p>
    <w:p w:rsidR="000C25C1" w:rsidRPr="003C077F" w:rsidRDefault="000D2406" w:rsidP="00A72F7D">
      <w:pPr>
        <w:pStyle w:val="a3"/>
        <w:ind w:left="567"/>
        <w:jc w:val="both"/>
        <w:rPr>
          <w:color w:val="002060"/>
        </w:rPr>
      </w:pPr>
      <w:r w:rsidRPr="003C077F">
        <w:rPr>
          <w:color w:val="002060"/>
        </w:rPr>
        <w:t>-</w:t>
      </w:r>
      <w:r w:rsidR="000C25C1" w:rsidRPr="003C077F">
        <w:rPr>
          <w:color w:val="002060"/>
        </w:rPr>
        <w:t xml:space="preserve">показателям плана закупок товаров, работ, услуг, формируемого в </w:t>
      </w:r>
      <w:r w:rsidR="005E1609" w:rsidRPr="003C077F">
        <w:rPr>
          <w:color w:val="002060"/>
        </w:rPr>
        <w:t>соответствии</w:t>
      </w:r>
      <w:r w:rsidR="000C25C1" w:rsidRPr="003C077F">
        <w:rPr>
          <w:color w:val="002060"/>
        </w:rPr>
        <w:t xml:space="preserve"> с законодательством Российской Федерации о закупках товаров, </w:t>
      </w:r>
      <w:r w:rsidR="005E1609" w:rsidRPr="003C077F">
        <w:rPr>
          <w:color w:val="002060"/>
        </w:rPr>
        <w:t>работ</w:t>
      </w:r>
      <w:r w:rsidR="000C25C1" w:rsidRPr="003C077F">
        <w:rPr>
          <w:color w:val="002060"/>
        </w:rPr>
        <w:t xml:space="preserve">, услуг </w:t>
      </w:r>
      <w:r w:rsidR="000C25C1" w:rsidRPr="003C077F">
        <w:rPr>
          <w:color w:val="002060"/>
        </w:rPr>
        <w:lastRenderedPageBreak/>
        <w:t xml:space="preserve">отдельными видами юридических лиц, в случае осуществления </w:t>
      </w:r>
      <w:r w:rsidR="005E1609" w:rsidRPr="003C077F">
        <w:rPr>
          <w:color w:val="002060"/>
        </w:rPr>
        <w:t>закупок</w:t>
      </w:r>
      <w:r w:rsidR="000C25C1" w:rsidRPr="003C077F">
        <w:rPr>
          <w:color w:val="002060"/>
        </w:rPr>
        <w:t xml:space="preserve"> в соответствии с Федеральным законом от 18 июля 2011 г. № 223-ФЗ «О закупках товаров, работ, услуг отдельными видами юридических лиц».</w:t>
      </w:r>
    </w:p>
    <w:p w:rsidR="000C25C1" w:rsidRPr="003C077F" w:rsidRDefault="00A72F7D" w:rsidP="00A72F7D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4.29.</w:t>
      </w:r>
      <w:r w:rsidR="005566C9" w:rsidRPr="003C077F">
        <w:rPr>
          <w:color w:val="002060"/>
        </w:rPr>
        <w:t xml:space="preserve"> </w:t>
      </w:r>
      <w:r w:rsidR="000C25C1" w:rsidRPr="003C077F">
        <w:rPr>
          <w:color w:val="002060"/>
        </w:rPr>
        <w:t>Расчет расходов на осущест</w:t>
      </w:r>
      <w:r w:rsidR="005E1609" w:rsidRPr="003C077F">
        <w:rPr>
          <w:color w:val="002060"/>
        </w:rPr>
        <w:t>вление капитальных вложений осу</w:t>
      </w:r>
      <w:r w:rsidR="000C25C1" w:rsidRPr="003C077F">
        <w:rPr>
          <w:color w:val="002060"/>
        </w:rPr>
        <w:t xml:space="preserve">ществляется с учетом сметной стоимости </w:t>
      </w:r>
      <w:r w:rsidR="005E1609" w:rsidRPr="003C077F">
        <w:rPr>
          <w:color w:val="002060"/>
        </w:rPr>
        <w:t>объектов капитального строительства</w:t>
      </w:r>
      <w:r w:rsidR="000C25C1" w:rsidRPr="003C077F">
        <w:rPr>
          <w:color w:val="002060"/>
        </w:rPr>
        <w:t xml:space="preserve">, в целях капитального строительства объектов недвижимого имущества (реконструкции, в том числе с элементами реставрации, технического </w:t>
      </w:r>
      <w:r w:rsidR="005E1609" w:rsidRPr="003C077F">
        <w:rPr>
          <w:color w:val="002060"/>
        </w:rPr>
        <w:t>перевооружения</w:t>
      </w:r>
      <w:r w:rsidR="000C25C1" w:rsidRPr="003C077F">
        <w:rPr>
          <w:color w:val="002060"/>
        </w:rPr>
        <w:t xml:space="preserve">), рассчитываемой в соответствии с законодательством о </w:t>
      </w:r>
      <w:r w:rsidR="005E1609" w:rsidRPr="003C077F">
        <w:rPr>
          <w:color w:val="002060"/>
        </w:rPr>
        <w:t>градостроительной</w:t>
      </w:r>
      <w:r w:rsidR="000C25C1" w:rsidRPr="003C077F">
        <w:rPr>
          <w:color w:val="002060"/>
        </w:rPr>
        <w:t xml:space="preserve"> деятельности Российской Федерации.</w:t>
      </w:r>
    </w:p>
    <w:p w:rsidR="009C6B22" w:rsidRPr="003C077F" w:rsidRDefault="00C73F70" w:rsidP="00A72F7D">
      <w:pPr>
        <w:ind w:left="567" w:hanging="567"/>
        <w:jc w:val="both"/>
        <w:rPr>
          <w:color w:val="002060"/>
        </w:rPr>
      </w:pPr>
      <w:r w:rsidRPr="003C077F">
        <w:rPr>
          <w:color w:val="002060"/>
        </w:rPr>
        <w:t>4.30.</w:t>
      </w:r>
      <w:r w:rsidR="000C25C1" w:rsidRPr="003C077F">
        <w:rPr>
          <w:color w:val="002060"/>
        </w:rPr>
        <w:t xml:space="preserve">Расчеты расходов, связанных с выполнением учреждением государственного (муниципального) задания, могут осуществляться с превышением нормативных затрат, определенных в порядке, установленном постановлением администрации, руководствуясь статьей 69.2 Бюджетного кодекса Российской Федерации в пределах общего объема средств субсидии на </w:t>
      </w:r>
      <w:r w:rsidR="005E1609" w:rsidRPr="003C077F">
        <w:rPr>
          <w:color w:val="002060"/>
        </w:rPr>
        <w:t>финансовое</w:t>
      </w:r>
      <w:r w:rsidR="000C25C1" w:rsidRPr="003C077F">
        <w:rPr>
          <w:color w:val="002060"/>
        </w:rPr>
        <w:t xml:space="preserve"> обеспечение выполнения государственного (муниципального) </w:t>
      </w:r>
      <w:r w:rsidR="005E1609" w:rsidRPr="003C077F">
        <w:rPr>
          <w:color w:val="002060"/>
        </w:rPr>
        <w:t>задания</w:t>
      </w:r>
      <w:r w:rsidR="000C25C1" w:rsidRPr="003C077F">
        <w:rPr>
          <w:color w:val="002060"/>
        </w:rPr>
        <w:t>.</w:t>
      </w:r>
    </w:p>
    <w:p w:rsidR="00443B2E" w:rsidRPr="003C077F" w:rsidRDefault="00443B2E" w:rsidP="00C73F70">
      <w:pPr>
        <w:ind w:left="426" w:hanging="426"/>
        <w:jc w:val="both"/>
        <w:rPr>
          <w:color w:val="002060"/>
        </w:rPr>
      </w:pPr>
    </w:p>
    <w:p w:rsidR="00443B2E" w:rsidRPr="003C077F" w:rsidRDefault="00443B2E" w:rsidP="00C73F70">
      <w:pPr>
        <w:ind w:left="426" w:hanging="426"/>
        <w:jc w:val="both"/>
        <w:rPr>
          <w:color w:val="002060"/>
        </w:rPr>
      </w:pPr>
    </w:p>
    <w:sectPr w:rsidR="00443B2E" w:rsidRPr="003C077F" w:rsidSect="00474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2682A"/>
    <w:multiLevelType w:val="hybridMultilevel"/>
    <w:tmpl w:val="6AD849EC"/>
    <w:lvl w:ilvl="0" w:tplc="B3F8A534">
      <w:start w:val="2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025E3"/>
    <w:multiLevelType w:val="multilevel"/>
    <w:tmpl w:val="8404EE6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46F1010"/>
    <w:multiLevelType w:val="multilevel"/>
    <w:tmpl w:val="B44A2C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>
    <w:nsid w:val="62121972"/>
    <w:multiLevelType w:val="hybridMultilevel"/>
    <w:tmpl w:val="A5B82B72"/>
    <w:lvl w:ilvl="0" w:tplc="18803E9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171EE"/>
    <w:multiLevelType w:val="multilevel"/>
    <w:tmpl w:val="B44A2C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>
    <w:nsid w:val="78424366"/>
    <w:multiLevelType w:val="hybridMultilevel"/>
    <w:tmpl w:val="AD3450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90"/>
    <w:rsid w:val="00005DA1"/>
    <w:rsid w:val="00014A43"/>
    <w:rsid w:val="000C25C1"/>
    <w:rsid w:val="000D2406"/>
    <w:rsid w:val="002656D5"/>
    <w:rsid w:val="00283720"/>
    <w:rsid w:val="003C077F"/>
    <w:rsid w:val="00443B2E"/>
    <w:rsid w:val="00474EDF"/>
    <w:rsid w:val="004F5884"/>
    <w:rsid w:val="00501CAA"/>
    <w:rsid w:val="00531414"/>
    <w:rsid w:val="005566C9"/>
    <w:rsid w:val="005E1609"/>
    <w:rsid w:val="005E1EC5"/>
    <w:rsid w:val="005F4DEF"/>
    <w:rsid w:val="0066191D"/>
    <w:rsid w:val="006F61F2"/>
    <w:rsid w:val="00753B06"/>
    <w:rsid w:val="007A2022"/>
    <w:rsid w:val="007E7B4A"/>
    <w:rsid w:val="008277F4"/>
    <w:rsid w:val="00844AB9"/>
    <w:rsid w:val="008604A0"/>
    <w:rsid w:val="00883890"/>
    <w:rsid w:val="00917668"/>
    <w:rsid w:val="009C6B22"/>
    <w:rsid w:val="00A72EEA"/>
    <w:rsid w:val="00A72F7D"/>
    <w:rsid w:val="00A94589"/>
    <w:rsid w:val="00AA6368"/>
    <w:rsid w:val="00AC3C82"/>
    <w:rsid w:val="00C064A0"/>
    <w:rsid w:val="00C73F70"/>
    <w:rsid w:val="00CA2933"/>
    <w:rsid w:val="00DB7F9A"/>
    <w:rsid w:val="00DD4DA4"/>
    <w:rsid w:val="00E94B7E"/>
    <w:rsid w:val="00F21D60"/>
    <w:rsid w:val="00F26862"/>
    <w:rsid w:val="00F5731A"/>
    <w:rsid w:val="00F61B3E"/>
    <w:rsid w:val="00FF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8CFE9-2339-4051-A7D4-E867AD65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890"/>
    <w:pPr>
      <w:ind w:left="720"/>
      <w:contextualSpacing/>
    </w:pPr>
  </w:style>
  <w:style w:type="paragraph" w:customStyle="1" w:styleId="ConsPlusNonformat">
    <w:name w:val="ConsPlusNonformat"/>
    <w:uiPriority w:val="99"/>
    <w:rsid w:val="008838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88389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F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2F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3847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Татьяна Ильина</cp:lastModifiedBy>
  <cp:revision>10</cp:revision>
  <cp:lastPrinted>2020-01-10T04:51:00Z</cp:lastPrinted>
  <dcterms:created xsi:type="dcterms:W3CDTF">2019-12-19T07:38:00Z</dcterms:created>
  <dcterms:modified xsi:type="dcterms:W3CDTF">2020-01-10T04:51:00Z</dcterms:modified>
</cp:coreProperties>
</file>